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101" w:rsidRPr="0083217A" w:rsidRDefault="00266B6A" w:rsidP="00DC610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36.75pt;margin-top:.1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B65A9" w:rsidRPr="00641D51" w:rsidRDefault="00BB65A9" w:rsidP="00DC6101">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w:t>
                  </w:r>
                  <w:r>
                    <w:t xml:space="preserve">ОмГА от </w:t>
                  </w:r>
                  <w:bookmarkStart w:id="0" w:name="_Hlk163574545"/>
                  <w:r w:rsidR="00F25E54">
                    <w:rPr>
                      <w:color w:val="000000"/>
                    </w:rPr>
                    <w:t>25.03.2024 №34.</w:t>
                  </w:r>
                  <w:bookmarkEnd w:id="0"/>
                </w:p>
                <w:p w:rsidR="00BB65A9" w:rsidRPr="00641D51" w:rsidRDefault="00BB65A9" w:rsidP="00DC6101">
                  <w:pPr>
                    <w:jc w:val="both"/>
                  </w:pPr>
                </w:p>
              </w:txbxContent>
            </v:textbox>
          </v:shape>
        </w:pict>
      </w:r>
    </w:p>
    <w:p w:rsidR="00DC6101" w:rsidRPr="0083217A" w:rsidRDefault="00DC6101" w:rsidP="00DC6101">
      <w:pPr>
        <w:widowControl/>
        <w:autoSpaceDE/>
        <w:adjustRightInd/>
        <w:ind w:left="5670"/>
        <w:rPr>
          <w:rFonts w:eastAsia="Courier New"/>
          <w:b/>
          <w:bCs/>
          <w:sz w:val="24"/>
          <w:szCs w:val="24"/>
        </w:rPr>
      </w:pPr>
    </w:p>
    <w:p w:rsidR="00DC6101" w:rsidRPr="0083217A" w:rsidRDefault="00DC6101" w:rsidP="00DC6101">
      <w:pPr>
        <w:widowControl/>
        <w:autoSpaceDE/>
        <w:adjustRightInd/>
        <w:ind w:left="5670"/>
        <w:rPr>
          <w:rFonts w:eastAsia="Courier New"/>
          <w:b/>
          <w:bCs/>
          <w:sz w:val="24"/>
          <w:szCs w:val="24"/>
        </w:rPr>
      </w:pPr>
    </w:p>
    <w:p w:rsidR="00DC6101" w:rsidRPr="0083217A" w:rsidRDefault="00DC6101" w:rsidP="00DC6101">
      <w:pPr>
        <w:widowControl/>
        <w:autoSpaceDE/>
        <w:adjustRightInd/>
        <w:ind w:left="5670"/>
        <w:rPr>
          <w:rFonts w:eastAsia="Courier New"/>
          <w:b/>
          <w:bCs/>
          <w:sz w:val="24"/>
          <w:szCs w:val="24"/>
        </w:rPr>
      </w:pPr>
    </w:p>
    <w:p w:rsidR="00DC6101" w:rsidRPr="0083217A" w:rsidRDefault="00DC6101" w:rsidP="00DC6101">
      <w:pPr>
        <w:widowControl/>
        <w:autoSpaceDE/>
        <w:adjustRightInd/>
        <w:ind w:left="5670"/>
        <w:rPr>
          <w:rFonts w:eastAsia="Courier New"/>
          <w:b/>
          <w:bCs/>
          <w:sz w:val="24"/>
          <w:szCs w:val="24"/>
        </w:rPr>
      </w:pPr>
    </w:p>
    <w:p w:rsidR="00DC6101" w:rsidRPr="0083217A" w:rsidRDefault="00DC6101" w:rsidP="00DC6101">
      <w:pPr>
        <w:widowControl/>
        <w:autoSpaceDE/>
        <w:adjustRightInd/>
        <w:ind w:left="5670"/>
        <w:rPr>
          <w:rFonts w:eastAsia="Courier New"/>
          <w:b/>
          <w:bCs/>
          <w:sz w:val="24"/>
          <w:szCs w:val="24"/>
        </w:rPr>
      </w:pPr>
    </w:p>
    <w:p w:rsidR="00DC6101" w:rsidRPr="0083217A" w:rsidRDefault="00DC6101" w:rsidP="00DC6101">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Частное учреждение образовательная организация высшего образования</w:t>
      </w:r>
    </w:p>
    <w:p w:rsidR="00DC6101" w:rsidRPr="0083217A" w:rsidRDefault="00DC6101" w:rsidP="00DC6101">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«Омская гуманитарная академия»</w:t>
      </w:r>
    </w:p>
    <w:p w:rsidR="00DC6101" w:rsidRPr="0083217A" w:rsidRDefault="00DC6101" w:rsidP="00DC6101">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Кафедра «Управления, политики и права»</w:t>
      </w:r>
    </w:p>
    <w:p w:rsidR="00DC6101" w:rsidRPr="0083217A" w:rsidRDefault="00DC6101" w:rsidP="00DC6101">
      <w:pPr>
        <w:autoSpaceDE/>
        <w:adjustRightInd/>
        <w:ind w:right="1"/>
        <w:contextualSpacing/>
        <w:jc w:val="center"/>
        <w:rPr>
          <w:rFonts w:eastAsia="Courier New"/>
          <w:noProof/>
          <w:sz w:val="24"/>
          <w:szCs w:val="24"/>
          <w:lang w:bidi="ru-RU"/>
        </w:rPr>
      </w:pPr>
    </w:p>
    <w:p w:rsidR="00DC6101" w:rsidRPr="0083217A" w:rsidRDefault="00266B6A" w:rsidP="00DC6101">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65A9" w:rsidRPr="00C94464" w:rsidRDefault="00BB65A9" w:rsidP="00DC6101">
                  <w:pPr>
                    <w:jc w:val="center"/>
                    <w:rPr>
                      <w:sz w:val="24"/>
                      <w:szCs w:val="24"/>
                    </w:rPr>
                  </w:pPr>
                  <w:r w:rsidRPr="00C94464">
                    <w:rPr>
                      <w:sz w:val="24"/>
                      <w:szCs w:val="24"/>
                    </w:rPr>
                    <w:t>УТВЕРЖДАЮ:</w:t>
                  </w:r>
                </w:p>
                <w:p w:rsidR="00BB65A9" w:rsidRPr="00C94464" w:rsidRDefault="00BB65A9" w:rsidP="00DC6101">
                  <w:pPr>
                    <w:jc w:val="center"/>
                    <w:rPr>
                      <w:sz w:val="24"/>
                      <w:szCs w:val="24"/>
                    </w:rPr>
                  </w:pPr>
                  <w:r w:rsidRPr="00C94464">
                    <w:rPr>
                      <w:sz w:val="24"/>
                      <w:szCs w:val="24"/>
                    </w:rPr>
                    <w:t>Ректор, д.фил.н., профессор</w:t>
                  </w:r>
                </w:p>
                <w:p w:rsidR="006D6422" w:rsidRDefault="006D6422" w:rsidP="006D6422">
                  <w:pPr>
                    <w:jc w:val="center"/>
                    <w:rPr>
                      <w:sz w:val="24"/>
                      <w:szCs w:val="24"/>
                    </w:rPr>
                  </w:pPr>
                  <w:bookmarkStart w:id="1" w:name="_Hlk73103515"/>
                </w:p>
                <w:p w:rsidR="006D6422" w:rsidRDefault="006D6422" w:rsidP="006D6422">
                  <w:pPr>
                    <w:ind w:firstLine="1985"/>
                    <w:jc w:val="center"/>
                    <w:rPr>
                      <w:sz w:val="24"/>
                      <w:szCs w:val="24"/>
                    </w:rPr>
                  </w:pPr>
                  <w:r>
                    <w:rPr>
                      <w:sz w:val="24"/>
                      <w:szCs w:val="24"/>
                    </w:rPr>
                    <w:t>А.Э. Еремеев</w:t>
                  </w:r>
                </w:p>
                <w:p w:rsidR="006D6422" w:rsidRDefault="006D6422" w:rsidP="006D6422">
                  <w:pPr>
                    <w:jc w:val="center"/>
                    <w:rPr>
                      <w:sz w:val="24"/>
                      <w:szCs w:val="24"/>
                    </w:rPr>
                  </w:pPr>
                  <w:r>
                    <w:rPr>
                      <w:sz w:val="24"/>
                      <w:szCs w:val="24"/>
                    </w:rPr>
                    <w:t xml:space="preserve">                              </w:t>
                  </w:r>
                  <w:bookmarkStart w:id="2" w:name="_Hlk163574575"/>
                  <w:bookmarkEnd w:id="1"/>
                  <w:r w:rsidR="00F25E54">
                    <w:rPr>
                      <w:color w:val="000000"/>
                      <w:sz w:val="24"/>
                      <w:szCs w:val="24"/>
                    </w:rPr>
                    <w:t>25.03.2024 г.</w:t>
                  </w:r>
                  <w:bookmarkEnd w:id="2"/>
                </w:p>
                <w:p w:rsidR="00BB65A9" w:rsidRPr="00C94464" w:rsidRDefault="00BB65A9" w:rsidP="006D6422">
                  <w:pPr>
                    <w:jc w:val="center"/>
                    <w:rPr>
                      <w:sz w:val="24"/>
                      <w:szCs w:val="24"/>
                    </w:rPr>
                  </w:pPr>
                </w:p>
              </w:txbxContent>
            </v:textbox>
          </v:shape>
        </w:pict>
      </w:r>
    </w:p>
    <w:p w:rsidR="00DC6101" w:rsidRPr="0083217A" w:rsidRDefault="00DC6101" w:rsidP="00DC6101">
      <w:pPr>
        <w:autoSpaceDE/>
        <w:adjustRightInd/>
        <w:ind w:right="1"/>
        <w:contextualSpacing/>
        <w:jc w:val="center"/>
        <w:rPr>
          <w:rFonts w:eastAsia="Courier New"/>
          <w:b/>
          <w:sz w:val="24"/>
          <w:szCs w:val="24"/>
          <w:lang w:bidi="ru-RU"/>
        </w:rPr>
      </w:pPr>
    </w:p>
    <w:p w:rsidR="00DC6101" w:rsidRPr="0083217A" w:rsidRDefault="00DC6101" w:rsidP="00DC6101">
      <w:pPr>
        <w:autoSpaceDE/>
        <w:adjustRightInd/>
        <w:ind w:right="1"/>
        <w:contextualSpacing/>
        <w:jc w:val="center"/>
        <w:rPr>
          <w:rFonts w:eastAsia="Courier New"/>
          <w:b/>
          <w:sz w:val="24"/>
          <w:szCs w:val="24"/>
          <w:lang w:bidi="ru-RU"/>
        </w:rPr>
      </w:pPr>
    </w:p>
    <w:p w:rsidR="00DC6101" w:rsidRPr="0083217A" w:rsidRDefault="00DC6101" w:rsidP="00DC6101">
      <w:pPr>
        <w:autoSpaceDE/>
        <w:adjustRightInd/>
        <w:ind w:right="1"/>
        <w:contextualSpacing/>
        <w:jc w:val="center"/>
        <w:rPr>
          <w:rFonts w:eastAsia="Courier New"/>
          <w:b/>
          <w:sz w:val="24"/>
          <w:szCs w:val="24"/>
          <w:lang w:bidi="ru-RU"/>
        </w:rPr>
      </w:pPr>
    </w:p>
    <w:p w:rsidR="00DC6101" w:rsidRPr="0083217A" w:rsidRDefault="00DC6101" w:rsidP="00DC6101">
      <w:pPr>
        <w:autoSpaceDE/>
        <w:adjustRightInd/>
        <w:ind w:right="1"/>
        <w:contextualSpacing/>
        <w:jc w:val="center"/>
        <w:rPr>
          <w:rFonts w:eastAsia="Courier New"/>
          <w:b/>
          <w:sz w:val="24"/>
          <w:szCs w:val="24"/>
          <w:lang w:bidi="ru-RU"/>
        </w:rPr>
      </w:pPr>
    </w:p>
    <w:p w:rsidR="00DC6101" w:rsidRPr="0083217A" w:rsidRDefault="00DC6101" w:rsidP="00DC6101">
      <w:pPr>
        <w:widowControl/>
        <w:autoSpaceDE/>
        <w:adjustRightInd/>
        <w:jc w:val="center"/>
        <w:rPr>
          <w:sz w:val="24"/>
          <w:szCs w:val="24"/>
          <w:lang w:eastAsia="en-US"/>
        </w:rPr>
      </w:pPr>
    </w:p>
    <w:p w:rsidR="00DC6101" w:rsidRPr="0083217A" w:rsidRDefault="00DC6101" w:rsidP="00DC6101">
      <w:pPr>
        <w:widowControl/>
        <w:autoSpaceDE/>
        <w:adjustRightInd/>
        <w:jc w:val="center"/>
        <w:rPr>
          <w:sz w:val="24"/>
          <w:szCs w:val="24"/>
          <w:lang w:eastAsia="en-US"/>
        </w:rPr>
      </w:pPr>
    </w:p>
    <w:p w:rsidR="00DC6101" w:rsidRPr="0083217A" w:rsidRDefault="00DC6101" w:rsidP="00DC6101">
      <w:pPr>
        <w:suppressAutoHyphens/>
        <w:jc w:val="center"/>
        <w:rPr>
          <w:rFonts w:eastAsia="SimSun"/>
          <w:kern w:val="2"/>
          <w:sz w:val="24"/>
          <w:szCs w:val="24"/>
          <w:lang w:eastAsia="hi-IN" w:bidi="hi-IN"/>
        </w:rPr>
      </w:pPr>
    </w:p>
    <w:p w:rsidR="00DC6101" w:rsidRPr="0083217A" w:rsidRDefault="00DC6101" w:rsidP="00DC6101">
      <w:pPr>
        <w:suppressAutoHyphens/>
        <w:jc w:val="center"/>
        <w:rPr>
          <w:rFonts w:eastAsia="SimSun"/>
          <w:kern w:val="2"/>
          <w:sz w:val="24"/>
          <w:szCs w:val="24"/>
          <w:lang w:eastAsia="hi-IN" w:bidi="hi-IN"/>
        </w:rPr>
      </w:pPr>
    </w:p>
    <w:p w:rsidR="00DC6101" w:rsidRPr="0083217A" w:rsidRDefault="00DC6101" w:rsidP="00DC6101">
      <w:pPr>
        <w:suppressAutoHyphens/>
        <w:jc w:val="center"/>
        <w:rPr>
          <w:rFonts w:eastAsia="SimSun"/>
          <w:kern w:val="2"/>
          <w:sz w:val="24"/>
          <w:szCs w:val="24"/>
          <w:lang w:eastAsia="hi-IN" w:bidi="hi-IN"/>
        </w:rPr>
      </w:pPr>
    </w:p>
    <w:p w:rsidR="00DC6101" w:rsidRPr="0083217A" w:rsidRDefault="00DC6101" w:rsidP="00DC6101">
      <w:pPr>
        <w:suppressAutoHyphens/>
        <w:jc w:val="center"/>
        <w:rPr>
          <w:rFonts w:eastAsia="SimSun"/>
          <w:kern w:val="2"/>
          <w:sz w:val="24"/>
          <w:szCs w:val="24"/>
          <w:lang w:eastAsia="hi-IN" w:bidi="hi-IN"/>
        </w:rPr>
      </w:pPr>
    </w:p>
    <w:p w:rsidR="00DC6101" w:rsidRPr="0083217A" w:rsidRDefault="00DC6101" w:rsidP="00DC6101">
      <w:pPr>
        <w:suppressAutoHyphens/>
        <w:jc w:val="center"/>
        <w:rPr>
          <w:rFonts w:eastAsia="SimSun"/>
          <w:kern w:val="2"/>
          <w:sz w:val="24"/>
          <w:szCs w:val="24"/>
          <w:lang w:eastAsia="hi-IN" w:bidi="hi-IN"/>
        </w:rPr>
      </w:pPr>
      <w:r w:rsidRPr="0083217A">
        <w:rPr>
          <w:rFonts w:eastAsia="SimSun"/>
          <w:kern w:val="2"/>
          <w:sz w:val="24"/>
          <w:szCs w:val="24"/>
          <w:lang w:eastAsia="hi-IN" w:bidi="hi-IN"/>
        </w:rPr>
        <w:t>РАБОЧАЯ ПРОГРАММА ДИСЦИПЛИНЫ</w:t>
      </w:r>
    </w:p>
    <w:p w:rsidR="00DC6101" w:rsidRPr="0083217A" w:rsidRDefault="00DC6101" w:rsidP="00DC6101">
      <w:pPr>
        <w:widowControl/>
        <w:tabs>
          <w:tab w:val="left" w:pos="708"/>
        </w:tabs>
        <w:autoSpaceDE/>
        <w:adjustRightInd/>
        <w:jc w:val="center"/>
        <w:rPr>
          <w:b/>
          <w:sz w:val="24"/>
          <w:szCs w:val="24"/>
        </w:rPr>
      </w:pPr>
    </w:p>
    <w:p w:rsidR="00DC6101" w:rsidRPr="003E6882" w:rsidRDefault="00DC6101" w:rsidP="00DC6101">
      <w:pPr>
        <w:widowControl/>
        <w:suppressAutoHyphens/>
        <w:autoSpaceDE/>
        <w:adjustRightInd/>
        <w:jc w:val="center"/>
        <w:rPr>
          <w:b/>
          <w:bCs/>
          <w:caps/>
          <w:sz w:val="32"/>
          <w:szCs w:val="32"/>
        </w:rPr>
      </w:pPr>
      <w:r w:rsidRPr="003E6882">
        <w:rPr>
          <w:b/>
          <w:bCs/>
          <w:caps/>
          <w:sz w:val="32"/>
          <w:szCs w:val="32"/>
        </w:rPr>
        <w:t>ПРАВОВЫЕ ОСНОВЫ ЛОГИСТИКИ</w:t>
      </w:r>
    </w:p>
    <w:p w:rsidR="00DC6101" w:rsidRPr="0083217A" w:rsidRDefault="00DC6101" w:rsidP="00DC6101">
      <w:pPr>
        <w:widowControl/>
        <w:suppressAutoHyphens/>
        <w:autoSpaceDE/>
        <w:adjustRightInd/>
        <w:jc w:val="center"/>
        <w:rPr>
          <w:b/>
          <w:bCs/>
          <w:sz w:val="24"/>
          <w:szCs w:val="24"/>
        </w:rPr>
      </w:pPr>
      <w:r>
        <w:rPr>
          <w:bCs/>
          <w:sz w:val="24"/>
          <w:szCs w:val="24"/>
        </w:rPr>
        <w:t>Б1.В.02</w:t>
      </w:r>
    </w:p>
    <w:p w:rsidR="00DC6101" w:rsidRDefault="00DC6101" w:rsidP="00DC6101">
      <w:pPr>
        <w:autoSpaceDE/>
        <w:autoSpaceDN/>
        <w:adjustRightInd/>
        <w:ind w:right="1"/>
        <w:contextualSpacing/>
        <w:jc w:val="center"/>
        <w:rPr>
          <w:rFonts w:eastAsia="Courier New"/>
          <w:sz w:val="24"/>
          <w:szCs w:val="24"/>
          <w:lang w:bidi="ru-RU"/>
        </w:rPr>
      </w:pPr>
    </w:p>
    <w:p w:rsidR="00DC6101" w:rsidRPr="006E1872" w:rsidRDefault="00DC6101" w:rsidP="00DC610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C6101" w:rsidRPr="006E1872" w:rsidRDefault="00DC6101" w:rsidP="00DC610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C6101" w:rsidRPr="006E1872" w:rsidRDefault="00DC6101" w:rsidP="00DC610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DC6101" w:rsidRPr="006E1872" w:rsidRDefault="00DC6101" w:rsidP="00DC6101">
      <w:pPr>
        <w:widowControl/>
        <w:suppressAutoHyphens/>
        <w:autoSpaceDE/>
        <w:adjustRightInd/>
        <w:jc w:val="center"/>
        <w:rPr>
          <w:rFonts w:eastAsia="Courier New"/>
          <w:sz w:val="24"/>
          <w:szCs w:val="24"/>
          <w:lang w:bidi="ru-RU"/>
        </w:rPr>
      </w:pPr>
    </w:p>
    <w:p w:rsidR="00DC6101" w:rsidRPr="006E1872" w:rsidRDefault="00DC6101" w:rsidP="00DC6101">
      <w:pPr>
        <w:widowControl/>
        <w:suppressAutoHyphens/>
        <w:autoSpaceDE/>
        <w:adjustRightInd/>
        <w:jc w:val="center"/>
        <w:rPr>
          <w:rFonts w:eastAsia="Courier New"/>
          <w:sz w:val="24"/>
          <w:szCs w:val="24"/>
          <w:lang w:bidi="ru-RU"/>
        </w:rPr>
      </w:pPr>
    </w:p>
    <w:p w:rsidR="00DC6101" w:rsidRPr="006E1872" w:rsidRDefault="00DC6101" w:rsidP="00DC610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DC6101" w:rsidRPr="006E1872" w:rsidRDefault="00DC6101" w:rsidP="00DC610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C6101" w:rsidRPr="006E1872" w:rsidRDefault="00DC6101" w:rsidP="00DC610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DC6101" w:rsidRPr="006E1872" w:rsidRDefault="00DC6101" w:rsidP="00DC6101">
      <w:pPr>
        <w:widowControl/>
        <w:suppressAutoHyphens/>
        <w:autoSpaceDE/>
        <w:adjustRightInd/>
        <w:jc w:val="center"/>
        <w:rPr>
          <w:rFonts w:eastAsia="Courier New"/>
          <w:sz w:val="24"/>
          <w:szCs w:val="24"/>
          <w:lang w:bidi="ru-RU"/>
        </w:rPr>
      </w:pPr>
    </w:p>
    <w:p w:rsidR="00DC6101" w:rsidRPr="006E1872" w:rsidRDefault="00DC6101" w:rsidP="00DC6101">
      <w:pPr>
        <w:widowControl/>
        <w:suppressAutoHyphens/>
        <w:autoSpaceDE/>
        <w:adjustRightInd/>
        <w:jc w:val="center"/>
        <w:rPr>
          <w:rFonts w:eastAsia="Courier New"/>
          <w:b/>
          <w:sz w:val="24"/>
          <w:szCs w:val="24"/>
          <w:lang w:bidi="ru-RU"/>
        </w:rPr>
      </w:pPr>
    </w:p>
    <w:p w:rsidR="00DC6101" w:rsidRPr="006E1872" w:rsidRDefault="00DC6101" w:rsidP="00DC610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DC6101" w:rsidRPr="006E1872" w:rsidRDefault="00DC6101" w:rsidP="00DC6101">
      <w:pPr>
        <w:widowControl/>
        <w:autoSpaceDE/>
        <w:autoSpaceDN/>
        <w:adjustRightInd/>
        <w:jc w:val="center"/>
        <w:rPr>
          <w:sz w:val="24"/>
          <w:szCs w:val="24"/>
        </w:rPr>
      </w:pPr>
    </w:p>
    <w:p w:rsidR="00DC6101" w:rsidRPr="006E1872" w:rsidRDefault="00DC6101" w:rsidP="00DC6101">
      <w:pPr>
        <w:widowControl/>
        <w:autoSpaceDE/>
        <w:autoSpaceDN/>
        <w:adjustRightInd/>
        <w:jc w:val="center"/>
        <w:rPr>
          <w:rFonts w:eastAsia="SimSun"/>
          <w:b/>
          <w:kern w:val="2"/>
          <w:sz w:val="24"/>
          <w:szCs w:val="24"/>
          <w:lang w:eastAsia="hi-IN" w:bidi="hi-IN"/>
        </w:rPr>
      </w:pPr>
    </w:p>
    <w:p w:rsidR="00FD04FA" w:rsidRDefault="00FD04FA" w:rsidP="00FD04F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033AC" w:rsidRDefault="002033AC" w:rsidP="002033AC">
      <w:pPr>
        <w:suppressAutoHyphens/>
        <w:jc w:val="center"/>
        <w:rPr>
          <w:rFonts w:eastAsia="SimSun"/>
          <w:kern w:val="2"/>
          <w:sz w:val="24"/>
          <w:szCs w:val="24"/>
          <w:lang w:eastAsia="hi-IN" w:bidi="hi-IN"/>
        </w:rPr>
      </w:pPr>
      <w:bookmarkStart w:id="4" w:name="_Hlk104374542"/>
    </w:p>
    <w:p w:rsidR="00F25E54" w:rsidRDefault="00F25E54" w:rsidP="00F25E54">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25E54" w:rsidRDefault="00F25E54" w:rsidP="00F25E54">
      <w:pPr>
        <w:jc w:val="center"/>
        <w:rPr>
          <w:sz w:val="24"/>
          <w:szCs w:val="24"/>
        </w:rPr>
      </w:pPr>
    </w:p>
    <w:p w:rsidR="00F25E54" w:rsidRDefault="00F25E54" w:rsidP="00F25E54">
      <w:pPr>
        <w:jc w:val="center"/>
        <w:rPr>
          <w:sz w:val="24"/>
          <w:szCs w:val="24"/>
        </w:rPr>
      </w:pPr>
      <w:r>
        <w:rPr>
          <w:color w:val="000000"/>
          <w:sz w:val="24"/>
          <w:szCs w:val="24"/>
        </w:rPr>
        <w:t>на 2024-2025 учебный год</w:t>
      </w:r>
    </w:p>
    <w:p w:rsidR="00F25E54" w:rsidRDefault="00F25E54" w:rsidP="00F25E54">
      <w:pPr>
        <w:jc w:val="center"/>
        <w:rPr>
          <w:sz w:val="24"/>
          <w:szCs w:val="24"/>
        </w:rPr>
      </w:pPr>
    </w:p>
    <w:p w:rsidR="00F25E54" w:rsidRDefault="00F25E54" w:rsidP="00F25E54">
      <w:pPr>
        <w:jc w:val="center"/>
        <w:rPr>
          <w:color w:val="000000"/>
          <w:sz w:val="24"/>
          <w:szCs w:val="24"/>
        </w:rPr>
      </w:pPr>
      <w:r>
        <w:rPr>
          <w:color w:val="000000"/>
          <w:sz w:val="24"/>
          <w:szCs w:val="24"/>
        </w:rPr>
        <w:t>Омск, 2024</w:t>
      </w:r>
      <w:bookmarkEnd w:id="5"/>
    </w:p>
    <w:bookmarkEnd w:id="6"/>
    <w:p w:rsidR="00DC6101" w:rsidRPr="0083217A" w:rsidRDefault="00FD04FA" w:rsidP="00FD04FA">
      <w:pPr>
        <w:widowControl/>
        <w:autoSpaceDE/>
        <w:autoSpaceDN/>
        <w:adjustRightInd/>
        <w:spacing w:after="200" w:line="276" w:lineRule="auto"/>
        <w:jc w:val="center"/>
        <w:rPr>
          <w:rFonts w:eastAsia="SimSun"/>
          <w:b/>
          <w:kern w:val="2"/>
          <w:sz w:val="24"/>
          <w:szCs w:val="24"/>
          <w:lang w:eastAsia="hi-IN" w:bidi="hi-IN"/>
        </w:rPr>
      </w:pPr>
      <w:r w:rsidRPr="00FD04FA">
        <w:rPr>
          <w:color w:val="000000"/>
          <w:sz w:val="24"/>
          <w:szCs w:val="24"/>
        </w:rPr>
        <w:br w:type="page"/>
      </w:r>
      <w:r w:rsidR="00DC6101" w:rsidRPr="0083217A">
        <w:rPr>
          <w:rFonts w:eastAsia="SimSun"/>
          <w:b/>
          <w:kern w:val="2"/>
          <w:sz w:val="24"/>
          <w:szCs w:val="24"/>
          <w:lang w:eastAsia="hi-IN" w:bidi="hi-IN"/>
        </w:rPr>
        <w:lastRenderedPageBreak/>
        <w:t>СОДЕРЖАНИЕ</w:t>
      </w:r>
    </w:p>
    <w:p w:rsidR="00DC6101" w:rsidRPr="0083217A" w:rsidRDefault="00DC6101" w:rsidP="00DC610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1</w:t>
            </w:r>
          </w:p>
        </w:tc>
        <w:tc>
          <w:tcPr>
            <w:tcW w:w="8080" w:type="dxa"/>
            <w:hideMark/>
          </w:tcPr>
          <w:p w:rsidR="00DC6101" w:rsidRPr="0083217A" w:rsidRDefault="00DC6101" w:rsidP="005570C4">
            <w:pPr>
              <w:jc w:val="both"/>
              <w:rPr>
                <w:sz w:val="24"/>
                <w:szCs w:val="24"/>
              </w:rPr>
            </w:pPr>
            <w:r w:rsidRPr="0083217A">
              <w:rPr>
                <w:sz w:val="24"/>
                <w:szCs w:val="24"/>
              </w:rPr>
              <w:t>Наименование дисциплины</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2</w:t>
            </w:r>
          </w:p>
        </w:tc>
        <w:tc>
          <w:tcPr>
            <w:tcW w:w="8080" w:type="dxa"/>
            <w:hideMark/>
          </w:tcPr>
          <w:p w:rsidR="00DC6101" w:rsidRPr="0083217A" w:rsidRDefault="00DC6101" w:rsidP="005570C4">
            <w:pPr>
              <w:jc w:val="both"/>
              <w:rPr>
                <w:sz w:val="24"/>
                <w:szCs w:val="24"/>
              </w:rPr>
            </w:pPr>
            <w:r w:rsidRPr="0083217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3</w:t>
            </w:r>
          </w:p>
        </w:tc>
        <w:tc>
          <w:tcPr>
            <w:tcW w:w="8080" w:type="dxa"/>
            <w:hideMark/>
          </w:tcPr>
          <w:p w:rsidR="00DC6101" w:rsidRPr="0083217A" w:rsidRDefault="00DC6101" w:rsidP="005570C4">
            <w:pPr>
              <w:jc w:val="both"/>
              <w:rPr>
                <w:sz w:val="24"/>
                <w:szCs w:val="24"/>
              </w:rPr>
            </w:pPr>
            <w:r w:rsidRPr="0083217A">
              <w:rPr>
                <w:sz w:val="24"/>
                <w:szCs w:val="24"/>
              </w:rPr>
              <w:t>Указание места дисциплины в структуре образовательной программы</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4</w:t>
            </w:r>
          </w:p>
        </w:tc>
        <w:tc>
          <w:tcPr>
            <w:tcW w:w="8080" w:type="dxa"/>
            <w:hideMark/>
          </w:tcPr>
          <w:p w:rsidR="00DC6101" w:rsidRPr="0083217A" w:rsidRDefault="00DC6101" w:rsidP="005570C4">
            <w:pPr>
              <w:jc w:val="both"/>
              <w:rPr>
                <w:spacing w:val="4"/>
                <w:sz w:val="24"/>
                <w:szCs w:val="24"/>
              </w:rPr>
            </w:pPr>
            <w:r w:rsidRPr="0083217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5</w:t>
            </w:r>
          </w:p>
        </w:tc>
        <w:tc>
          <w:tcPr>
            <w:tcW w:w="8080" w:type="dxa"/>
            <w:hideMark/>
          </w:tcPr>
          <w:p w:rsidR="00DC6101" w:rsidRPr="0083217A" w:rsidRDefault="00DC6101" w:rsidP="005570C4">
            <w:pPr>
              <w:jc w:val="both"/>
              <w:rPr>
                <w:sz w:val="24"/>
                <w:szCs w:val="24"/>
              </w:rPr>
            </w:pPr>
            <w:r w:rsidRPr="0083217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6</w:t>
            </w:r>
          </w:p>
        </w:tc>
        <w:tc>
          <w:tcPr>
            <w:tcW w:w="8080" w:type="dxa"/>
            <w:hideMark/>
          </w:tcPr>
          <w:p w:rsidR="00DC6101" w:rsidRPr="0083217A" w:rsidRDefault="00DC6101" w:rsidP="005570C4">
            <w:pPr>
              <w:jc w:val="both"/>
              <w:rPr>
                <w:sz w:val="24"/>
                <w:szCs w:val="24"/>
              </w:rPr>
            </w:pPr>
            <w:r w:rsidRPr="0083217A">
              <w:rPr>
                <w:sz w:val="24"/>
                <w:szCs w:val="24"/>
              </w:rPr>
              <w:t>Перечень учебно-методического обеспечения для самостоятельной работы обучающихся по дисциплине</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Pr>
                <w:sz w:val="24"/>
                <w:szCs w:val="24"/>
              </w:rPr>
              <w:t>7</w:t>
            </w:r>
          </w:p>
        </w:tc>
        <w:tc>
          <w:tcPr>
            <w:tcW w:w="8080" w:type="dxa"/>
            <w:hideMark/>
          </w:tcPr>
          <w:p w:rsidR="00DC6101" w:rsidRPr="0083217A" w:rsidRDefault="00DC6101" w:rsidP="005570C4">
            <w:pPr>
              <w:jc w:val="both"/>
              <w:rPr>
                <w:sz w:val="24"/>
                <w:szCs w:val="24"/>
              </w:rPr>
            </w:pPr>
            <w:r w:rsidRPr="0083217A">
              <w:rPr>
                <w:sz w:val="24"/>
                <w:szCs w:val="24"/>
              </w:rPr>
              <w:t>Перечень основной и дополнительной учебной литературы, необходимой для освоения дисциплины</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Pr>
                <w:sz w:val="24"/>
                <w:szCs w:val="24"/>
              </w:rPr>
              <w:t>8</w:t>
            </w:r>
          </w:p>
        </w:tc>
        <w:tc>
          <w:tcPr>
            <w:tcW w:w="8080" w:type="dxa"/>
            <w:hideMark/>
          </w:tcPr>
          <w:p w:rsidR="00DC6101" w:rsidRPr="0083217A" w:rsidRDefault="00DC6101" w:rsidP="005570C4">
            <w:pPr>
              <w:jc w:val="both"/>
              <w:rPr>
                <w:sz w:val="24"/>
                <w:szCs w:val="24"/>
              </w:rPr>
            </w:pPr>
            <w:r w:rsidRPr="0083217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Pr>
                <w:sz w:val="24"/>
                <w:szCs w:val="24"/>
              </w:rPr>
              <w:t>9</w:t>
            </w:r>
          </w:p>
        </w:tc>
        <w:tc>
          <w:tcPr>
            <w:tcW w:w="8080" w:type="dxa"/>
            <w:hideMark/>
          </w:tcPr>
          <w:p w:rsidR="00DC6101" w:rsidRPr="0083217A" w:rsidRDefault="00DC6101" w:rsidP="005570C4">
            <w:pPr>
              <w:jc w:val="both"/>
              <w:rPr>
                <w:sz w:val="24"/>
                <w:szCs w:val="24"/>
              </w:rPr>
            </w:pPr>
            <w:r w:rsidRPr="0083217A">
              <w:rPr>
                <w:sz w:val="24"/>
                <w:szCs w:val="24"/>
              </w:rPr>
              <w:t>Методические указания для обучающихся по освоению дисциплины</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1</w:t>
            </w:r>
            <w:r>
              <w:rPr>
                <w:sz w:val="24"/>
                <w:szCs w:val="24"/>
              </w:rPr>
              <w:t>0</w:t>
            </w:r>
          </w:p>
        </w:tc>
        <w:tc>
          <w:tcPr>
            <w:tcW w:w="8080" w:type="dxa"/>
            <w:hideMark/>
          </w:tcPr>
          <w:p w:rsidR="00DC6101" w:rsidRPr="0083217A" w:rsidRDefault="00DC6101" w:rsidP="005570C4">
            <w:pPr>
              <w:jc w:val="both"/>
              <w:rPr>
                <w:sz w:val="24"/>
                <w:szCs w:val="24"/>
              </w:rPr>
            </w:pPr>
            <w:r w:rsidRPr="0083217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r w:rsidR="00DC6101" w:rsidRPr="0083217A" w:rsidTr="005570C4">
        <w:tc>
          <w:tcPr>
            <w:tcW w:w="562" w:type="dxa"/>
            <w:hideMark/>
          </w:tcPr>
          <w:p w:rsidR="00DC6101" w:rsidRPr="0083217A" w:rsidRDefault="00DC6101" w:rsidP="005570C4">
            <w:pPr>
              <w:jc w:val="center"/>
              <w:rPr>
                <w:sz w:val="24"/>
                <w:szCs w:val="24"/>
              </w:rPr>
            </w:pPr>
            <w:r w:rsidRPr="0083217A">
              <w:rPr>
                <w:sz w:val="24"/>
                <w:szCs w:val="24"/>
              </w:rPr>
              <w:t>1</w:t>
            </w:r>
            <w:r>
              <w:rPr>
                <w:sz w:val="24"/>
                <w:szCs w:val="24"/>
              </w:rPr>
              <w:t>1</w:t>
            </w:r>
          </w:p>
        </w:tc>
        <w:tc>
          <w:tcPr>
            <w:tcW w:w="8080" w:type="dxa"/>
            <w:hideMark/>
          </w:tcPr>
          <w:p w:rsidR="00DC6101" w:rsidRPr="0083217A" w:rsidRDefault="00DC6101" w:rsidP="005570C4">
            <w:pPr>
              <w:jc w:val="both"/>
              <w:rPr>
                <w:sz w:val="24"/>
                <w:szCs w:val="24"/>
              </w:rPr>
            </w:pPr>
            <w:r w:rsidRPr="0083217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C6101" w:rsidRPr="0083217A" w:rsidRDefault="00DC6101" w:rsidP="005570C4">
            <w:pPr>
              <w:jc w:val="center"/>
              <w:rPr>
                <w:sz w:val="24"/>
                <w:szCs w:val="24"/>
              </w:rPr>
            </w:pPr>
          </w:p>
        </w:tc>
        <w:tc>
          <w:tcPr>
            <w:tcW w:w="703" w:type="dxa"/>
          </w:tcPr>
          <w:p w:rsidR="00DC6101" w:rsidRPr="0083217A" w:rsidRDefault="00DC6101" w:rsidP="005570C4">
            <w:pPr>
              <w:jc w:val="center"/>
              <w:rPr>
                <w:sz w:val="24"/>
                <w:szCs w:val="24"/>
              </w:rPr>
            </w:pPr>
          </w:p>
        </w:tc>
      </w:tr>
    </w:tbl>
    <w:p w:rsidR="00DC6101" w:rsidRPr="0083217A" w:rsidRDefault="00DC6101" w:rsidP="00DC6101">
      <w:pPr>
        <w:spacing w:after="160" w:line="256" w:lineRule="auto"/>
        <w:rPr>
          <w:b/>
          <w:sz w:val="24"/>
          <w:szCs w:val="24"/>
        </w:rPr>
      </w:pPr>
    </w:p>
    <w:p w:rsidR="00DC6101" w:rsidRPr="0083217A" w:rsidRDefault="00DC6101" w:rsidP="00DC6101">
      <w:pPr>
        <w:spacing w:after="160" w:line="256" w:lineRule="auto"/>
        <w:rPr>
          <w:spacing w:val="-3"/>
          <w:sz w:val="24"/>
          <w:szCs w:val="24"/>
          <w:lang w:eastAsia="en-US"/>
        </w:rPr>
      </w:pPr>
      <w:r w:rsidRPr="0083217A">
        <w:rPr>
          <w:b/>
          <w:sz w:val="24"/>
          <w:szCs w:val="24"/>
        </w:rPr>
        <w:br w:type="page"/>
      </w:r>
      <w:r w:rsidRPr="0083217A">
        <w:rPr>
          <w:spacing w:val="-3"/>
          <w:sz w:val="24"/>
          <w:szCs w:val="24"/>
          <w:lang w:eastAsia="en-US"/>
        </w:rPr>
        <w:lastRenderedPageBreak/>
        <w:t>Составитель:</w:t>
      </w:r>
    </w:p>
    <w:p w:rsidR="006D6422" w:rsidRDefault="006D6422" w:rsidP="006D6422">
      <w:pPr>
        <w:rPr>
          <w:spacing w:val="-3"/>
          <w:sz w:val="24"/>
          <w:szCs w:val="24"/>
        </w:rPr>
      </w:pPr>
    </w:p>
    <w:p w:rsidR="00F25E54" w:rsidRPr="007D5572" w:rsidRDefault="00F25E54" w:rsidP="00F25E54">
      <w:pPr>
        <w:jc w:val="both"/>
        <w:rPr>
          <w:sz w:val="24"/>
          <w:szCs w:val="24"/>
        </w:rPr>
      </w:pPr>
      <w:bookmarkStart w:id="7"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7"/>
    <w:p w:rsidR="006D6422" w:rsidRDefault="006D6422" w:rsidP="006D6422">
      <w:pPr>
        <w:rPr>
          <w:spacing w:val="-3"/>
          <w:sz w:val="24"/>
          <w:szCs w:val="24"/>
          <w:lang w:eastAsia="en-US"/>
        </w:rPr>
      </w:pPr>
    </w:p>
    <w:p w:rsidR="006D6422" w:rsidRDefault="006D6422" w:rsidP="006D6422">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F25E54" w:rsidRDefault="00F25E54" w:rsidP="00F25E54">
      <w:pPr>
        <w:rPr>
          <w:color w:val="000000"/>
          <w:sz w:val="24"/>
          <w:szCs w:val="24"/>
        </w:rPr>
      </w:pPr>
      <w:bookmarkStart w:id="8" w:name="_Hlk163577322"/>
      <w:bookmarkStart w:id="9" w:name="_Hlk73543199"/>
      <w:r>
        <w:rPr>
          <w:color w:val="000000"/>
          <w:sz w:val="24"/>
          <w:szCs w:val="24"/>
        </w:rPr>
        <w:t>Протокол от 22.03.2024 г.  №8</w:t>
      </w:r>
      <w:bookmarkEnd w:id="8"/>
    </w:p>
    <w:p w:rsidR="006D6422" w:rsidRDefault="006D6422" w:rsidP="006D6422">
      <w:pPr>
        <w:rPr>
          <w:spacing w:val="-3"/>
          <w:sz w:val="24"/>
          <w:szCs w:val="24"/>
          <w:lang w:eastAsia="en-US"/>
        </w:rPr>
      </w:pPr>
    </w:p>
    <w:p w:rsidR="006D6422" w:rsidRDefault="006D6422" w:rsidP="006D6422">
      <w:pPr>
        <w:rPr>
          <w:spacing w:val="-3"/>
          <w:sz w:val="24"/>
          <w:szCs w:val="24"/>
        </w:rPr>
      </w:pPr>
      <w:r>
        <w:rPr>
          <w:spacing w:val="-3"/>
          <w:sz w:val="24"/>
          <w:szCs w:val="24"/>
        </w:rPr>
        <w:t>Зав. кафедрой к.э.н., доцент _________________ /Сергиенко О.В./</w:t>
      </w:r>
      <w:bookmarkEnd w:id="9"/>
    </w:p>
    <w:p w:rsidR="00DC6101" w:rsidRPr="006E1872" w:rsidRDefault="00DC6101" w:rsidP="00DC6101">
      <w:pPr>
        <w:widowControl/>
        <w:autoSpaceDE/>
        <w:autoSpaceDN/>
        <w:adjustRightInd/>
        <w:spacing w:line="276" w:lineRule="auto"/>
        <w:rPr>
          <w:spacing w:val="-3"/>
          <w:sz w:val="24"/>
          <w:szCs w:val="24"/>
          <w:lang w:eastAsia="en-US"/>
        </w:rPr>
      </w:pPr>
      <w:r w:rsidRPr="0083217A">
        <w:rPr>
          <w:spacing w:val="-3"/>
          <w:sz w:val="24"/>
          <w:szCs w:val="24"/>
          <w:lang w:eastAsia="en-US"/>
        </w:rPr>
        <w:br w:type="page"/>
      </w: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DC6101" w:rsidRPr="002C784C" w:rsidRDefault="00DC6101" w:rsidP="00DC610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C6101" w:rsidRPr="002C784C" w:rsidRDefault="00DC6101" w:rsidP="00DC610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D04FA" w:rsidRPr="00FD04FA" w:rsidRDefault="00FD04FA" w:rsidP="00FD04FA">
      <w:pPr>
        <w:jc w:val="both"/>
        <w:rPr>
          <w:color w:val="000000"/>
          <w:sz w:val="24"/>
          <w:szCs w:val="24"/>
        </w:rPr>
      </w:pPr>
      <w:bookmarkStart w:id="10" w:name="_Hlk104374668"/>
      <w:bookmarkStart w:id="11" w:name="_Hlk104375903"/>
      <w:r w:rsidRPr="00FD04F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FD04FA" w:rsidRPr="00FD04FA" w:rsidRDefault="00FD04FA" w:rsidP="00FD04FA">
      <w:pPr>
        <w:widowControl/>
        <w:autoSpaceDE/>
        <w:adjustRightInd/>
        <w:ind w:firstLine="709"/>
        <w:jc w:val="both"/>
        <w:rPr>
          <w:color w:val="000000"/>
          <w:sz w:val="24"/>
          <w:szCs w:val="24"/>
          <w:lang w:eastAsia="en-US"/>
        </w:rPr>
      </w:pPr>
      <w:r w:rsidRPr="00FD04FA">
        <w:rPr>
          <w:color w:val="000000"/>
          <w:sz w:val="24"/>
          <w:szCs w:val="24"/>
          <w:lang w:eastAsia="en-US"/>
        </w:rPr>
        <w:t>Рабочая программа дисциплины составлена в соответствии с локальными нормативными актами ЧУ ОО ВО «</w:t>
      </w:r>
      <w:r w:rsidRPr="00FD04FA">
        <w:rPr>
          <w:b/>
          <w:color w:val="000000"/>
          <w:sz w:val="24"/>
          <w:szCs w:val="24"/>
          <w:lang w:eastAsia="en-US"/>
        </w:rPr>
        <w:t>Омская гуманитарная академия</w:t>
      </w:r>
      <w:r w:rsidRPr="00FD04FA">
        <w:rPr>
          <w:color w:val="000000"/>
          <w:sz w:val="24"/>
          <w:szCs w:val="24"/>
          <w:lang w:eastAsia="en-US"/>
        </w:rPr>
        <w:t>» (</w:t>
      </w:r>
      <w:r w:rsidRPr="00FD04FA">
        <w:rPr>
          <w:i/>
          <w:color w:val="000000"/>
          <w:sz w:val="24"/>
          <w:szCs w:val="24"/>
          <w:lang w:eastAsia="en-US"/>
        </w:rPr>
        <w:t>далее – Академия; ОмГА</w:t>
      </w:r>
      <w:r w:rsidRPr="00FD04FA">
        <w:rPr>
          <w:color w:val="000000"/>
          <w:sz w:val="24"/>
          <w:szCs w:val="24"/>
          <w:lang w:eastAsia="en-US"/>
        </w:rPr>
        <w:t>):</w:t>
      </w:r>
    </w:p>
    <w:p w:rsidR="00FD04FA" w:rsidRPr="00FD04FA" w:rsidRDefault="00FD04FA" w:rsidP="00FD04FA">
      <w:pPr>
        <w:widowControl/>
        <w:autoSpaceDE/>
        <w:adjustRightInd/>
        <w:ind w:firstLine="709"/>
        <w:jc w:val="both"/>
        <w:rPr>
          <w:color w:val="000000"/>
          <w:sz w:val="24"/>
          <w:szCs w:val="24"/>
          <w:lang w:eastAsia="en-US"/>
        </w:rPr>
      </w:pPr>
      <w:bookmarkStart w:id="12" w:name="_Hlk104374748"/>
      <w:r w:rsidRPr="00FD04F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04FA" w:rsidRPr="00FD04FA" w:rsidRDefault="00FD04FA" w:rsidP="00FD04FA">
      <w:pPr>
        <w:widowControl/>
        <w:autoSpaceDE/>
        <w:adjustRightInd/>
        <w:ind w:firstLine="709"/>
        <w:jc w:val="both"/>
        <w:rPr>
          <w:color w:val="000000"/>
          <w:sz w:val="24"/>
          <w:szCs w:val="24"/>
          <w:lang w:eastAsia="en-US"/>
        </w:rPr>
      </w:pPr>
      <w:r w:rsidRPr="00FD04F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04FA" w:rsidRPr="00FD04FA" w:rsidRDefault="00FD04FA" w:rsidP="00FD04FA">
      <w:pPr>
        <w:widowControl/>
        <w:autoSpaceDE/>
        <w:adjustRightInd/>
        <w:ind w:firstLine="709"/>
        <w:jc w:val="both"/>
        <w:rPr>
          <w:color w:val="000000"/>
          <w:sz w:val="24"/>
          <w:szCs w:val="24"/>
          <w:lang w:eastAsia="en-US"/>
        </w:rPr>
      </w:pPr>
      <w:r w:rsidRPr="00FD04F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04FA" w:rsidRPr="00FD04FA" w:rsidRDefault="00FD04FA" w:rsidP="00FD04FA">
      <w:pPr>
        <w:widowControl/>
        <w:autoSpaceDE/>
        <w:adjustRightInd/>
        <w:ind w:firstLine="709"/>
        <w:jc w:val="both"/>
        <w:rPr>
          <w:color w:val="000000"/>
          <w:sz w:val="24"/>
          <w:szCs w:val="24"/>
          <w:lang w:eastAsia="en-US"/>
        </w:rPr>
      </w:pPr>
      <w:r w:rsidRPr="00FD04F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04FA" w:rsidRPr="00FD04FA" w:rsidRDefault="00FD04FA" w:rsidP="00FD04FA">
      <w:pPr>
        <w:widowControl/>
        <w:autoSpaceDE/>
        <w:adjustRightInd/>
        <w:ind w:firstLine="709"/>
        <w:jc w:val="both"/>
        <w:rPr>
          <w:color w:val="000000"/>
          <w:sz w:val="24"/>
          <w:szCs w:val="24"/>
          <w:lang w:eastAsia="en-US"/>
        </w:rPr>
      </w:pPr>
      <w:r w:rsidRPr="00FD04F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F25E54" w:rsidRPr="00FC7E29" w:rsidRDefault="00F25E54" w:rsidP="00F25E54">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3" w:name="_Hlk163574683"/>
      <w:r>
        <w:rPr>
          <w:color w:val="000000"/>
          <w:sz w:val="24"/>
          <w:szCs w:val="24"/>
        </w:rPr>
        <w:t>2024-2025 учебный год, утвержденным приказом ректора от 25.03.2024 № 34</w:t>
      </w:r>
      <w:bookmarkEnd w:id="13"/>
      <w:r>
        <w:rPr>
          <w:sz w:val="24"/>
          <w:szCs w:val="24"/>
        </w:rPr>
        <w:t>.</w:t>
      </w:r>
    </w:p>
    <w:p w:rsidR="00DC6101" w:rsidRPr="0022135C" w:rsidRDefault="00DC6101" w:rsidP="006D6422">
      <w:pPr>
        <w:widowControl/>
        <w:autoSpaceDE/>
        <w:autoSpaceDN/>
        <w:adjustRightInd/>
        <w:spacing w:line="276" w:lineRule="auto"/>
        <w:ind w:firstLine="708"/>
        <w:jc w:val="both"/>
        <w:rPr>
          <w:sz w:val="24"/>
          <w:szCs w:val="24"/>
        </w:rPr>
      </w:pPr>
      <w:r w:rsidRPr="002213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2135C">
        <w:rPr>
          <w:b/>
          <w:bCs/>
          <w:sz w:val="24"/>
          <w:szCs w:val="24"/>
        </w:rPr>
        <w:t xml:space="preserve">Б1.В.02 «Правовые основы логистики»  </w:t>
      </w:r>
      <w:r w:rsidRPr="0022135C">
        <w:rPr>
          <w:b/>
          <w:sz w:val="24"/>
          <w:szCs w:val="24"/>
        </w:rPr>
        <w:t xml:space="preserve">в течение </w:t>
      </w:r>
      <w:r w:rsidR="00F25E54" w:rsidRPr="00F25E54">
        <w:rPr>
          <w:b/>
          <w:color w:val="000000"/>
          <w:sz w:val="24"/>
          <w:szCs w:val="24"/>
        </w:rPr>
        <w:t xml:space="preserve">2024-2025 </w:t>
      </w:r>
      <w:r w:rsidRPr="0022135C">
        <w:rPr>
          <w:b/>
          <w:sz w:val="24"/>
          <w:szCs w:val="24"/>
        </w:rPr>
        <w:t>учебного года:</w:t>
      </w:r>
    </w:p>
    <w:p w:rsidR="00DC6101" w:rsidRDefault="00DC6101" w:rsidP="00DC6101">
      <w:pPr>
        <w:jc w:val="both"/>
        <w:rPr>
          <w:sz w:val="24"/>
          <w:szCs w:val="24"/>
        </w:rPr>
      </w:pPr>
      <w:r w:rsidRPr="0022135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2135C">
        <w:rPr>
          <w:sz w:val="24"/>
          <w:szCs w:val="24"/>
        </w:rPr>
        <w:lastRenderedPageBreak/>
        <w:t xml:space="preserve">направлению подготовки </w:t>
      </w:r>
      <w:r w:rsidRPr="0022135C">
        <w:rPr>
          <w:b/>
          <w:sz w:val="24"/>
          <w:szCs w:val="24"/>
        </w:rPr>
        <w:t>38.03.02 Менеджмент</w:t>
      </w:r>
      <w:r w:rsidRPr="0022135C">
        <w:rPr>
          <w:sz w:val="24"/>
          <w:szCs w:val="24"/>
        </w:rPr>
        <w:t xml:space="preserve"> (уровень бакалавриата), направленность (профиль) программы «</w:t>
      </w:r>
      <w:r w:rsidRPr="0022135C">
        <w:rPr>
          <w:color w:val="000000"/>
          <w:sz w:val="24"/>
          <w:szCs w:val="24"/>
        </w:rPr>
        <w:t>Логистика и управление цепями поставок</w:t>
      </w:r>
      <w:r w:rsidRPr="0022135C">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22135C">
        <w:rPr>
          <w:rFonts w:eastAsia="Courier New"/>
          <w:sz w:val="24"/>
          <w:szCs w:val="24"/>
          <w:lang w:bidi="ru-RU"/>
        </w:rPr>
        <w:t>аналитическая</w:t>
      </w:r>
      <w:r w:rsidRPr="0022135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2135C">
        <w:rPr>
          <w:b/>
          <w:sz w:val="24"/>
          <w:szCs w:val="24"/>
        </w:rPr>
        <w:t>«Правовые основы логистики»</w:t>
      </w:r>
      <w:r w:rsidRPr="0022135C">
        <w:rPr>
          <w:sz w:val="24"/>
          <w:szCs w:val="24"/>
        </w:rPr>
        <w:t xml:space="preserve"> в течение </w:t>
      </w:r>
      <w:r w:rsidR="00F25E54">
        <w:rPr>
          <w:color w:val="000000"/>
          <w:sz w:val="24"/>
          <w:szCs w:val="24"/>
        </w:rPr>
        <w:t xml:space="preserve">2024-2025 </w:t>
      </w:r>
      <w:r w:rsidRPr="0022135C">
        <w:rPr>
          <w:sz w:val="24"/>
          <w:szCs w:val="24"/>
        </w:rPr>
        <w:t>учебного года.</w:t>
      </w:r>
    </w:p>
    <w:p w:rsidR="00DC6101" w:rsidRPr="0083217A" w:rsidRDefault="00DC6101" w:rsidP="00DC6101">
      <w:pPr>
        <w:jc w:val="both"/>
        <w:rPr>
          <w:sz w:val="24"/>
          <w:szCs w:val="24"/>
        </w:rPr>
      </w:pPr>
    </w:p>
    <w:p w:rsidR="00DC6101" w:rsidRPr="0083217A" w:rsidRDefault="00DC6101" w:rsidP="00DC6101">
      <w:pPr>
        <w:widowControl/>
        <w:numPr>
          <w:ilvl w:val="0"/>
          <w:numId w:val="2"/>
        </w:numPr>
        <w:autoSpaceDE/>
        <w:autoSpaceDN/>
        <w:adjustRightInd/>
        <w:ind w:left="0" w:firstLine="709"/>
        <w:contextualSpacing/>
        <w:jc w:val="both"/>
        <w:rPr>
          <w:sz w:val="24"/>
          <w:szCs w:val="24"/>
        </w:rPr>
      </w:pPr>
      <w:r w:rsidRPr="0083217A">
        <w:rPr>
          <w:b/>
          <w:sz w:val="24"/>
          <w:szCs w:val="24"/>
        </w:rPr>
        <w:t xml:space="preserve">Наименование дисциплины: </w:t>
      </w:r>
      <w:r>
        <w:rPr>
          <w:b/>
          <w:bCs/>
          <w:sz w:val="24"/>
          <w:szCs w:val="24"/>
        </w:rPr>
        <w:t>Б1.В.02</w:t>
      </w:r>
      <w:r w:rsidRPr="0083217A">
        <w:rPr>
          <w:b/>
          <w:bCs/>
          <w:sz w:val="24"/>
          <w:szCs w:val="24"/>
        </w:rPr>
        <w:t xml:space="preserve"> </w:t>
      </w:r>
      <w:r w:rsidRPr="0083217A">
        <w:rPr>
          <w:b/>
          <w:sz w:val="24"/>
          <w:szCs w:val="24"/>
        </w:rPr>
        <w:t>«</w:t>
      </w:r>
      <w:r>
        <w:rPr>
          <w:b/>
          <w:sz w:val="24"/>
          <w:szCs w:val="24"/>
        </w:rPr>
        <w:t>Правовые основы логистики</w:t>
      </w:r>
      <w:r w:rsidRPr="0083217A">
        <w:rPr>
          <w:b/>
          <w:sz w:val="24"/>
          <w:szCs w:val="24"/>
        </w:rPr>
        <w:t>»</w:t>
      </w:r>
    </w:p>
    <w:p w:rsidR="00DC6101" w:rsidRPr="0083217A" w:rsidRDefault="00DC6101" w:rsidP="00DC6101">
      <w:pPr>
        <w:widowControl/>
        <w:numPr>
          <w:ilvl w:val="0"/>
          <w:numId w:val="2"/>
        </w:numPr>
        <w:autoSpaceDE/>
        <w:autoSpaceDN/>
        <w:adjustRightInd/>
        <w:ind w:left="0" w:firstLine="709"/>
        <w:contextualSpacing/>
        <w:jc w:val="both"/>
        <w:rPr>
          <w:b/>
          <w:sz w:val="24"/>
          <w:szCs w:val="24"/>
        </w:rPr>
      </w:pPr>
      <w:r w:rsidRPr="0083217A">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6101" w:rsidRPr="003A6E06" w:rsidRDefault="00DC6101" w:rsidP="00DC6101">
      <w:pPr>
        <w:widowControl/>
        <w:tabs>
          <w:tab w:val="left" w:pos="708"/>
        </w:tabs>
        <w:autoSpaceDE/>
        <w:adjustRightInd/>
        <w:jc w:val="both"/>
        <w:rPr>
          <w:rFonts w:eastAsia="Calibri"/>
          <w:sz w:val="24"/>
          <w:szCs w:val="24"/>
          <w:lang w:eastAsia="en-US"/>
        </w:rPr>
      </w:pPr>
      <w:r w:rsidRPr="0083217A">
        <w:rPr>
          <w:rFonts w:eastAsia="Calibri"/>
          <w:sz w:val="24"/>
          <w:szCs w:val="24"/>
          <w:lang w:eastAsia="en-US"/>
        </w:rPr>
        <w:tab/>
      </w:r>
      <w:r w:rsidRPr="003A6E0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A6E06">
        <w:rPr>
          <w:b/>
          <w:sz w:val="24"/>
          <w:szCs w:val="24"/>
        </w:rPr>
        <w:t>38.03.02 Менеджмент</w:t>
      </w:r>
      <w:r w:rsidRPr="003A6E06">
        <w:rPr>
          <w:sz w:val="24"/>
          <w:szCs w:val="24"/>
        </w:rPr>
        <w:t xml:space="preserve">, утвержденного Приказом Минобрнауки России от </w:t>
      </w:r>
      <w:r w:rsidRPr="003A6E06">
        <w:rPr>
          <w:color w:val="000000"/>
          <w:sz w:val="24"/>
          <w:szCs w:val="24"/>
        </w:rPr>
        <w:t>12.01.2016</w:t>
      </w:r>
      <w:r w:rsidRPr="003A6E06">
        <w:rPr>
          <w:bCs/>
          <w:sz w:val="24"/>
          <w:szCs w:val="24"/>
        </w:rPr>
        <w:t xml:space="preserve"> N 7 </w:t>
      </w:r>
      <w:r w:rsidRPr="003A6E06">
        <w:rPr>
          <w:sz w:val="24"/>
          <w:szCs w:val="24"/>
        </w:rPr>
        <w:t xml:space="preserve">(ред. от 13.07.2017) (зарегистрирован в Минюсте России </w:t>
      </w:r>
      <w:r w:rsidRPr="003A6E06">
        <w:rPr>
          <w:bCs/>
          <w:sz w:val="24"/>
          <w:szCs w:val="24"/>
        </w:rPr>
        <w:t>09.02.2016 N 41028</w:t>
      </w:r>
      <w:r w:rsidRPr="003A6E06">
        <w:rPr>
          <w:sz w:val="24"/>
          <w:szCs w:val="24"/>
        </w:rPr>
        <w:t>) (далее - ФГОС ВО, Федеральный государственный образовательный стандарт высшего образования)</w:t>
      </w:r>
      <w:r w:rsidRPr="003A6E06">
        <w:rPr>
          <w:rFonts w:eastAsia="Calibri"/>
          <w:sz w:val="24"/>
          <w:szCs w:val="24"/>
          <w:lang w:eastAsia="en-US"/>
        </w:rPr>
        <w:t>, при разработке основной профессиональной образовательной программы (</w:t>
      </w:r>
      <w:r w:rsidRPr="003A6E06">
        <w:rPr>
          <w:rFonts w:eastAsia="Calibri"/>
          <w:i/>
          <w:sz w:val="24"/>
          <w:szCs w:val="24"/>
          <w:lang w:eastAsia="en-US"/>
        </w:rPr>
        <w:t>далее - ОПОП</w:t>
      </w:r>
      <w:r w:rsidRPr="003A6E06">
        <w:rPr>
          <w:rFonts w:eastAsia="Calibri"/>
          <w:sz w:val="24"/>
          <w:szCs w:val="24"/>
          <w:lang w:eastAsia="en-US"/>
        </w:rPr>
        <w:t>) бакалавриата определены возможности Академии в формировании компетенций выпускников.</w:t>
      </w:r>
    </w:p>
    <w:p w:rsidR="00DC6101" w:rsidRPr="0083217A" w:rsidRDefault="00DC6101" w:rsidP="00DC6101">
      <w:pPr>
        <w:widowControl/>
        <w:tabs>
          <w:tab w:val="left" w:pos="708"/>
        </w:tabs>
        <w:autoSpaceDE/>
        <w:adjustRightInd/>
        <w:jc w:val="both"/>
        <w:rPr>
          <w:rFonts w:eastAsia="Calibri"/>
          <w:sz w:val="24"/>
          <w:szCs w:val="24"/>
          <w:lang w:eastAsia="en-US"/>
        </w:rPr>
      </w:pPr>
      <w:r w:rsidRPr="0083217A">
        <w:rPr>
          <w:rFonts w:eastAsia="Calibri"/>
          <w:sz w:val="24"/>
          <w:szCs w:val="24"/>
          <w:lang w:eastAsia="en-US"/>
        </w:rPr>
        <w:tab/>
      </w:r>
    </w:p>
    <w:p w:rsidR="00DC6101" w:rsidRPr="0083217A" w:rsidRDefault="00DC6101" w:rsidP="00DC6101">
      <w:pPr>
        <w:widowControl/>
        <w:tabs>
          <w:tab w:val="left" w:pos="708"/>
        </w:tabs>
        <w:autoSpaceDE/>
        <w:adjustRightInd/>
        <w:ind w:firstLine="709"/>
        <w:jc w:val="both"/>
        <w:rPr>
          <w:rFonts w:eastAsia="Calibri"/>
          <w:sz w:val="24"/>
          <w:szCs w:val="24"/>
          <w:lang w:eastAsia="en-US"/>
        </w:rPr>
      </w:pPr>
      <w:r w:rsidRPr="0083217A">
        <w:rPr>
          <w:rFonts w:eastAsia="Calibri"/>
          <w:sz w:val="24"/>
          <w:szCs w:val="24"/>
          <w:lang w:eastAsia="en-US"/>
        </w:rPr>
        <w:t xml:space="preserve">Процесс изучения дисциплины </w:t>
      </w:r>
      <w:r w:rsidRPr="0083217A">
        <w:rPr>
          <w:rFonts w:eastAsia="Calibri"/>
          <w:b/>
          <w:sz w:val="24"/>
          <w:szCs w:val="24"/>
          <w:lang w:eastAsia="en-US"/>
        </w:rPr>
        <w:t>«</w:t>
      </w:r>
      <w:r>
        <w:rPr>
          <w:b/>
          <w:sz w:val="24"/>
          <w:szCs w:val="24"/>
        </w:rPr>
        <w:t>Правовые основы логистики</w:t>
      </w:r>
      <w:r w:rsidRPr="0083217A">
        <w:rPr>
          <w:rFonts w:eastAsia="Calibri"/>
          <w:sz w:val="24"/>
          <w:szCs w:val="24"/>
          <w:lang w:eastAsia="en-US"/>
        </w:rPr>
        <w:t xml:space="preserve">» направлен на формирование следующих компетенций:  </w:t>
      </w:r>
    </w:p>
    <w:p w:rsidR="00DC6101" w:rsidRPr="0083217A" w:rsidRDefault="00DC6101" w:rsidP="00DC6101">
      <w:pPr>
        <w:widowControl/>
        <w:tabs>
          <w:tab w:val="left" w:pos="708"/>
        </w:tabs>
        <w:autoSpaceDE/>
        <w:adjustRightInd/>
        <w:ind w:firstLine="709"/>
        <w:jc w:val="both"/>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5103"/>
      </w:tblGrid>
      <w:tr w:rsidR="00DC6101" w:rsidRPr="0083217A" w:rsidTr="005570C4">
        <w:tc>
          <w:tcPr>
            <w:tcW w:w="3049" w:type="dxa"/>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 xml:space="preserve">Результаты освоения ОПОП (содержание </w:t>
            </w:r>
          </w:p>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компетенции)</w:t>
            </w:r>
          </w:p>
        </w:tc>
        <w:tc>
          <w:tcPr>
            <w:tcW w:w="1595" w:type="dxa"/>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 xml:space="preserve">Код </w:t>
            </w:r>
          </w:p>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компетенции</w:t>
            </w:r>
          </w:p>
        </w:tc>
        <w:tc>
          <w:tcPr>
            <w:tcW w:w="5103" w:type="dxa"/>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 xml:space="preserve">Перечень планируемых результатов </w:t>
            </w:r>
          </w:p>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обучения по дисциплине</w:t>
            </w:r>
          </w:p>
        </w:tc>
      </w:tr>
      <w:tr w:rsidR="00DC6101" w:rsidRPr="0083217A" w:rsidTr="005570C4">
        <w:tc>
          <w:tcPr>
            <w:tcW w:w="3049" w:type="dxa"/>
            <w:vAlign w:val="center"/>
          </w:tcPr>
          <w:p w:rsidR="00DC6101" w:rsidRPr="00DF1FA4" w:rsidRDefault="00DC6101" w:rsidP="005570C4">
            <w:pPr>
              <w:widowControl/>
              <w:autoSpaceDE/>
              <w:autoSpaceDN/>
              <w:adjustRightInd/>
              <w:jc w:val="both"/>
              <w:rPr>
                <w:sz w:val="24"/>
                <w:szCs w:val="24"/>
              </w:rPr>
            </w:pPr>
            <w:r w:rsidRPr="00DF1FA4">
              <w:rPr>
                <w:sz w:val="24"/>
                <w:szCs w:val="24"/>
              </w:rPr>
              <w:t>владением навыками поиска, анализа и использования нормативных и правовых документов в своей профессиональной деятельности</w:t>
            </w:r>
          </w:p>
          <w:p w:rsidR="00DC6101" w:rsidRPr="0083217A" w:rsidRDefault="00DC6101" w:rsidP="005570C4">
            <w:pPr>
              <w:widowControl/>
              <w:autoSpaceDE/>
              <w:autoSpaceDN/>
              <w:adjustRightInd/>
              <w:jc w:val="both"/>
              <w:rPr>
                <w:sz w:val="24"/>
                <w:szCs w:val="24"/>
              </w:rPr>
            </w:pPr>
          </w:p>
        </w:tc>
        <w:tc>
          <w:tcPr>
            <w:tcW w:w="1595" w:type="dxa"/>
            <w:vAlign w:val="center"/>
          </w:tcPr>
          <w:p w:rsidR="00DC6101" w:rsidRPr="0083217A" w:rsidRDefault="00DC6101" w:rsidP="005570C4">
            <w:pPr>
              <w:widowControl/>
              <w:tabs>
                <w:tab w:val="left" w:pos="708"/>
              </w:tabs>
              <w:autoSpaceDE/>
              <w:adjustRightInd/>
              <w:jc w:val="both"/>
              <w:rPr>
                <w:rFonts w:eastAsia="Calibri"/>
                <w:sz w:val="24"/>
                <w:szCs w:val="24"/>
                <w:lang w:eastAsia="en-US"/>
              </w:rPr>
            </w:pPr>
            <w:r>
              <w:rPr>
                <w:sz w:val="24"/>
                <w:szCs w:val="24"/>
              </w:rPr>
              <w:t>О</w:t>
            </w:r>
            <w:r w:rsidRPr="0083217A">
              <w:rPr>
                <w:sz w:val="24"/>
                <w:szCs w:val="24"/>
              </w:rPr>
              <w:t>ПК-</w:t>
            </w:r>
            <w:r>
              <w:rPr>
                <w:sz w:val="24"/>
                <w:szCs w:val="24"/>
              </w:rPr>
              <w:t>1</w:t>
            </w:r>
          </w:p>
        </w:tc>
        <w:tc>
          <w:tcPr>
            <w:tcW w:w="5103" w:type="dxa"/>
          </w:tcPr>
          <w:p w:rsidR="00DC6101" w:rsidRPr="0043674D" w:rsidRDefault="00DC6101" w:rsidP="005570C4">
            <w:pPr>
              <w:widowControl/>
              <w:tabs>
                <w:tab w:val="left" w:pos="318"/>
              </w:tabs>
              <w:autoSpaceDE/>
              <w:adjustRightInd/>
              <w:ind w:firstLine="34"/>
              <w:rPr>
                <w:rFonts w:eastAsia="Calibri"/>
                <w:i/>
                <w:sz w:val="24"/>
                <w:szCs w:val="24"/>
                <w:lang w:eastAsia="en-US"/>
              </w:rPr>
            </w:pPr>
            <w:r w:rsidRPr="0043674D">
              <w:rPr>
                <w:rFonts w:eastAsia="Calibri"/>
                <w:i/>
                <w:sz w:val="24"/>
                <w:szCs w:val="24"/>
                <w:lang w:eastAsia="en-US"/>
              </w:rPr>
              <w:t>Знать</w:t>
            </w:r>
            <w:r>
              <w:rPr>
                <w:rFonts w:eastAsia="Calibri"/>
                <w:i/>
                <w:sz w:val="24"/>
                <w:szCs w:val="24"/>
                <w:lang w:eastAsia="en-US"/>
              </w:rPr>
              <w:t>:</w:t>
            </w:r>
          </w:p>
          <w:p w:rsidR="00DC6101" w:rsidRPr="005E64EC" w:rsidRDefault="00DC6101" w:rsidP="005570C4">
            <w:pPr>
              <w:numPr>
                <w:ilvl w:val="0"/>
                <w:numId w:val="14"/>
              </w:numPr>
              <w:tabs>
                <w:tab w:val="left" w:pos="176"/>
                <w:tab w:val="left" w:pos="318"/>
                <w:tab w:val="left" w:pos="4287"/>
              </w:tabs>
              <w:ind w:left="0" w:firstLine="0"/>
              <w:rPr>
                <w:rFonts w:eastAsia="Calibri"/>
                <w:sz w:val="24"/>
                <w:szCs w:val="24"/>
              </w:rPr>
            </w:pPr>
            <w:r w:rsidRPr="005E64EC">
              <w:rPr>
                <w:rFonts w:eastAsia="Calibri"/>
                <w:sz w:val="24"/>
                <w:szCs w:val="24"/>
              </w:rPr>
              <w:t>основные понятия права, функции и источники права;</w:t>
            </w:r>
          </w:p>
          <w:p w:rsidR="00DC6101" w:rsidRPr="003E6882" w:rsidRDefault="00DC6101" w:rsidP="005570C4">
            <w:pPr>
              <w:numPr>
                <w:ilvl w:val="0"/>
                <w:numId w:val="14"/>
              </w:numPr>
              <w:tabs>
                <w:tab w:val="left" w:pos="176"/>
                <w:tab w:val="left" w:pos="318"/>
                <w:tab w:val="left" w:pos="4287"/>
              </w:tabs>
              <w:ind w:left="0" w:firstLine="0"/>
              <w:rPr>
                <w:rFonts w:eastAsia="Calibri"/>
                <w:sz w:val="24"/>
                <w:szCs w:val="24"/>
              </w:rPr>
            </w:pPr>
            <w:r w:rsidRPr="005E64EC">
              <w:rPr>
                <w:rFonts w:eastAsia="Calibri"/>
                <w:sz w:val="24"/>
                <w:szCs w:val="24"/>
              </w:rPr>
              <w:t>основные принципы построения и</w:t>
            </w:r>
            <w:r>
              <w:rPr>
                <w:rFonts w:eastAsia="Calibri"/>
                <w:sz w:val="24"/>
                <w:szCs w:val="24"/>
              </w:rPr>
              <w:t xml:space="preserve"> </w:t>
            </w:r>
            <w:r w:rsidRPr="003E6882">
              <w:rPr>
                <w:rFonts w:eastAsia="Calibri"/>
                <w:sz w:val="24"/>
                <w:szCs w:val="24"/>
              </w:rPr>
              <w:t>функционирования системы права;</w:t>
            </w:r>
          </w:p>
          <w:p w:rsidR="00DC6101" w:rsidRPr="003E6882" w:rsidRDefault="00DC6101" w:rsidP="005570C4">
            <w:pPr>
              <w:numPr>
                <w:ilvl w:val="0"/>
                <w:numId w:val="14"/>
              </w:numPr>
              <w:tabs>
                <w:tab w:val="left" w:pos="176"/>
                <w:tab w:val="left" w:pos="318"/>
                <w:tab w:val="left" w:pos="4287"/>
              </w:tabs>
              <w:ind w:left="0" w:firstLine="0"/>
              <w:rPr>
                <w:rFonts w:eastAsia="Calibri"/>
                <w:sz w:val="24"/>
                <w:szCs w:val="24"/>
              </w:rPr>
            </w:pPr>
            <w:r w:rsidRPr="003E6882">
              <w:rPr>
                <w:rFonts w:eastAsia="Calibri"/>
                <w:sz w:val="24"/>
                <w:szCs w:val="24"/>
              </w:rPr>
              <w:t>формы реализации правовых норм,</w:t>
            </w:r>
            <w:r>
              <w:rPr>
                <w:rFonts w:eastAsia="Calibri"/>
                <w:sz w:val="24"/>
                <w:szCs w:val="24"/>
              </w:rPr>
              <w:t xml:space="preserve"> </w:t>
            </w:r>
            <w:r w:rsidRPr="003E6882">
              <w:rPr>
                <w:rFonts w:eastAsia="Calibri"/>
                <w:sz w:val="24"/>
                <w:szCs w:val="24"/>
              </w:rPr>
              <w:t>при осуществлении своей профессиональной деятельности;</w:t>
            </w:r>
          </w:p>
          <w:p w:rsidR="00DC6101" w:rsidRPr="003E6882" w:rsidRDefault="00DC6101" w:rsidP="005570C4">
            <w:pPr>
              <w:numPr>
                <w:ilvl w:val="0"/>
                <w:numId w:val="14"/>
              </w:numPr>
              <w:tabs>
                <w:tab w:val="left" w:pos="176"/>
                <w:tab w:val="left" w:pos="318"/>
                <w:tab w:val="left" w:pos="4287"/>
              </w:tabs>
              <w:ind w:left="0" w:firstLine="0"/>
              <w:rPr>
                <w:rFonts w:eastAsia="Calibri"/>
                <w:sz w:val="24"/>
                <w:szCs w:val="24"/>
              </w:rPr>
            </w:pPr>
            <w:r w:rsidRPr="003E6882">
              <w:rPr>
                <w:rFonts w:eastAsia="Calibri"/>
                <w:sz w:val="24"/>
                <w:szCs w:val="24"/>
              </w:rPr>
              <w:t>виды правонарушений и юридической</w:t>
            </w:r>
            <w:r>
              <w:rPr>
                <w:rFonts w:eastAsia="Calibri"/>
                <w:sz w:val="24"/>
                <w:szCs w:val="24"/>
              </w:rPr>
              <w:t xml:space="preserve"> </w:t>
            </w:r>
            <w:r w:rsidRPr="003E6882">
              <w:rPr>
                <w:rFonts w:eastAsia="Calibri"/>
                <w:sz w:val="24"/>
                <w:szCs w:val="24"/>
              </w:rPr>
              <w:t>ответственности;</w:t>
            </w:r>
          </w:p>
          <w:p w:rsidR="00DC6101" w:rsidRPr="003E6882" w:rsidRDefault="00DC6101" w:rsidP="005570C4">
            <w:pPr>
              <w:numPr>
                <w:ilvl w:val="0"/>
                <w:numId w:val="14"/>
              </w:numPr>
              <w:tabs>
                <w:tab w:val="left" w:pos="176"/>
                <w:tab w:val="left" w:pos="318"/>
                <w:tab w:val="left" w:pos="4287"/>
              </w:tabs>
              <w:ind w:left="0" w:firstLine="0"/>
              <w:rPr>
                <w:rFonts w:eastAsia="Calibri"/>
                <w:sz w:val="24"/>
                <w:szCs w:val="24"/>
              </w:rPr>
            </w:pPr>
            <w:r w:rsidRPr="003E6882">
              <w:rPr>
                <w:rFonts w:eastAsia="Calibri"/>
                <w:sz w:val="24"/>
                <w:szCs w:val="24"/>
              </w:rPr>
              <w:t>роль государства в регулировании</w:t>
            </w:r>
            <w:r>
              <w:rPr>
                <w:rFonts w:eastAsia="Calibri"/>
                <w:sz w:val="24"/>
                <w:szCs w:val="24"/>
              </w:rPr>
              <w:t xml:space="preserve"> </w:t>
            </w:r>
            <w:r w:rsidRPr="003E6882">
              <w:rPr>
                <w:rFonts w:eastAsia="Calibri"/>
                <w:sz w:val="24"/>
                <w:szCs w:val="24"/>
              </w:rPr>
              <w:t>общественных отношений;</w:t>
            </w:r>
          </w:p>
          <w:p w:rsidR="00DC6101" w:rsidRPr="003E6882" w:rsidRDefault="00DC6101" w:rsidP="005570C4">
            <w:pPr>
              <w:numPr>
                <w:ilvl w:val="0"/>
                <w:numId w:val="14"/>
              </w:numPr>
              <w:tabs>
                <w:tab w:val="left" w:pos="176"/>
                <w:tab w:val="left" w:pos="318"/>
                <w:tab w:val="left" w:pos="4287"/>
              </w:tabs>
              <w:ind w:left="0" w:firstLine="0"/>
              <w:rPr>
                <w:rFonts w:eastAsia="Calibri"/>
                <w:sz w:val="24"/>
                <w:szCs w:val="24"/>
              </w:rPr>
            </w:pPr>
            <w:r w:rsidRPr="003E6882">
              <w:rPr>
                <w:rFonts w:eastAsia="Calibri"/>
                <w:sz w:val="24"/>
                <w:szCs w:val="24"/>
              </w:rPr>
              <w:t>иметь четкое представление об основных</w:t>
            </w:r>
            <w:r>
              <w:rPr>
                <w:rFonts w:eastAsia="Calibri"/>
                <w:sz w:val="24"/>
                <w:szCs w:val="24"/>
              </w:rPr>
              <w:t xml:space="preserve"> </w:t>
            </w:r>
            <w:r w:rsidRPr="003E6882">
              <w:rPr>
                <w:rFonts w:eastAsia="Calibri"/>
                <w:sz w:val="24"/>
                <w:szCs w:val="24"/>
              </w:rPr>
              <w:t>отраслях права, входящих в курс</w:t>
            </w:r>
            <w:r>
              <w:rPr>
                <w:rFonts w:eastAsia="Calibri"/>
                <w:sz w:val="24"/>
                <w:szCs w:val="24"/>
              </w:rPr>
              <w:t xml:space="preserve"> </w:t>
            </w:r>
            <w:r w:rsidRPr="003E6882">
              <w:rPr>
                <w:rFonts w:eastAsia="Calibri"/>
                <w:sz w:val="24"/>
                <w:szCs w:val="24"/>
              </w:rPr>
              <w:t>данной учебной дисциплины, которые</w:t>
            </w:r>
            <w:r>
              <w:rPr>
                <w:rFonts w:eastAsia="Calibri"/>
                <w:sz w:val="24"/>
                <w:szCs w:val="24"/>
              </w:rPr>
              <w:t xml:space="preserve"> </w:t>
            </w:r>
            <w:r w:rsidRPr="003E6882">
              <w:rPr>
                <w:rFonts w:eastAsia="Calibri"/>
                <w:sz w:val="24"/>
                <w:szCs w:val="24"/>
              </w:rPr>
              <w:t>регламентируют</w:t>
            </w:r>
            <w:r>
              <w:rPr>
                <w:rFonts w:eastAsia="Calibri"/>
                <w:sz w:val="24"/>
                <w:szCs w:val="24"/>
              </w:rPr>
              <w:t xml:space="preserve"> </w:t>
            </w:r>
            <w:r w:rsidRPr="003E6882">
              <w:rPr>
                <w:rFonts w:eastAsia="Calibri"/>
                <w:sz w:val="24"/>
                <w:szCs w:val="24"/>
              </w:rPr>
              <w:t>(определяют) наиболее важные</w:t>
            </w:r>
            <w:r>
              <w:rPr>
                <w:rFonts w:eastAsia="Calibri"/>
                <w:sz w:val="24"/>
                <w:szCs w:val="24"/>
              </w:rPr>
              <w:t xml:space="preserve"> </w:t>
            </w:r>
            <w:r w:rsidRPr="003E6882">
              <w:rPr>
                <w:rFonts w:eastAsia="Calibri"/>
                <w:sz w:val="24"/>
                <w:szCs w:val="24"/>
              </w:rPr>
              <w:t>общественные отношения;</w:t>
            </w:r>
          </w:p>
          <w:p w:rsidR="00DC6101" w:rsidRPr="005E64EC" w:rsidRDefault="00DC6101" w:rsidP="005570C4">
            <w:pPr>
              <w:widowControl/>
              <w:numPr>
                <w:ilvl w:val="0"/>
                <w:numId w:val="14"/>
              </w:numPr>
              <w:tabs>
                <w:tab w:val="left" w:pos="176"/>
                <w:tab w:val="left" w:pos="318"/>
                <w:tab w:val="left" w:pos="4287"/>
              </w:tabs>
              <w:autoSpaceDE/>
              <w:adjustRightInd/>
              <w:ind w:left="0" w:firstLine="0"/>
              <w:rPr>
                <w:rFonts w:eastAsia="Calibri"/>
                <w:sz w:val="24"/>
                <w:szCs w:val="24"/>
              </w:rPr>
            </w:pPr>
            <w:r w:rsidRPr="005E64EC">
              <w:rPr>
                <w:rFonts w:eastAsia="Calibri"/>
                <w:sz w:val="24"/>
                <w:szCs w:val="24"/>
              </w:rPr>
              <w:t>иметь представление о тенденциях правового</w:t>
            </w:r>
            <w:r>
              <w:rPr>
                <w:rFonts w:eastAsia="Calibri"/>
                <w:sz w:val="24"/>
                <w:szCs w:val="24"/>
              </w:rPr>
              <w:t xml:space="preserve"> развития современного общества.</w:t>
            </w:r>
          </w:p>
          <w:p w:rsidR="00DC6101" w:rsidRPr="0043674D" w:rsidRDefault="00DC6101" w:rsidP="005570C4">
            <w:pPr>
              <w:widowControl/>
              <w:tabs>
                <w:tab w:val="left" w:pos="176"/>
                <w:tab w:val="left" w:pos="318"/>
                <w:tab w:val="left" w:pos="4287"/>
              </w:tabs>
              <w:autoSpaceDE/>
              <w:adjustRightInd/>
              <w:rPr>
                <w:rFonts w:eastAsia="Calibri"/>
                <w:i/>
                <w:sz w:val="24"/>
                <w:szCs w:val="24"/>
                <w:lang w:eastAsia="en-US"/>
              </w:rPr>
            </w:pPr>
            <w:r w:rsidRPr="0043674D">
              <w:rPr>
                <w:rFonts w:eastAsia="Calibri"/>
                <w:i/>
                <w:sz w:val="24"/>
                <w:szCs w:val="24"/>
                <w:lang w:eastAsia="en-US"/>
              </w:rPr>
              <w:t>Уметь:</w:t>
            </w:r>
          </w:p>
          <w:p w:rsidR="00DC6101" w:rsidRPr="003E6882" w:rsidRDefault="00DC6101" w:rsidP="005570C4">
            <w:pPr>
              <w:numPr>
                <w:ilvl w:val="0"/>
                <w:numId w:val="15"/>
              </w:numPr>
              <w:tabs>
                <w:tab w:val="left" w:pos="176"/>
                <w:tab w:val="left" w:pos="318"/>
                <w:tab w:val="left" w:pos="4287"/>
              </w:tabs>
              <w:ind w:left="0" w:firstLine="0"/>
              <w:rPr>
                <w:rFonts w:eastAsia="Calibri"/>
                <w:sz w:val="24"/>
                <w:szCs w:val="24"/>
              </w:rPr>
            </w:pPr>
            <w:r w:rsidRPr="003E6882">
              <w:rPr>
                <w:rFonts w:eastAsia="Calibri"/>
                <w:sz w:val="24"/>
                <w:szCs w:val="24"/>
              </w:rPr>
              <w:t>использовать навыки доказательного</w:t>
            </w:r>
            <w:r>
              <w:rPr>
                <w:rFonts w:eastAsia="Calibri"/>
                <w:sz w:val="24"/>
                <w:szCs w:val="24"/>
              </w:rPr>
              <w:t xml:space="preserve"> </w:t>
            </w:r>
            <w:r w:rsidRPr="003E6882">
              <w:rPr>
                <w:rFonts w:eastAsia="Calibri"/>
                <w:sz w:val="24"/>
                <w:szCs w:val="24"/>
              </w:rPr>
              <w:t>изложения мыслей, навыка</w:t>
            </w:r>
            <w:r>
              <w:rPr>
                <w:rFonts w:eastAsia="Calibri"/>
                <w:sz w:val="24"/>
                <w:szCs w:val="24"/>
              </w:rPr>
              <w:t>ми ведения научной дискуссии;</w:t>
            </w:r>
          </w:p>
          <w:p w:rsidR="00DC6101" w:rsidRPr="005E64EC" w:rsidRDefault="00DC6101" w:rsidP="005570C4">
            <w:pPr>
              <w:numPr>
                <w:ilvl w:val="0"/>
                <w:numId w:val="15"/>
              </w:numPr>
              <w:tabs>
                <w:tab w:val="left" w:pos="176"/>
                <w:tab w:val="left" w:pos="318"/>
                <w:tab w:val="left" w:pos="4287"/>
              </w:tabs>
              <w:ind w:left="0" w:firstLine="0"/>
              <w:rPr>
                <w:rFonts w:eastAsia="Calibri"/>
                <w:sz w:val="24"/>
                <w:szCs w:val="24"/>
              </w:rPr>
            </w:pPr>
            <w:r w:rsidRPr="005E64EC">
              <w:rPr>
                <w:rFonts w:eastAsia="Calibri"/>
                <w:sz w:val="24"/>
                <w:szCs w:val="24"/>
              </w:rPr>
              <w:lastRenderedPageBreak/>
              <w:t>применять в процессе своей жизнедеятельности и работы нормы различных отраслей права;</w:t>
            </w:r>
          </w:p>
          <w:p w:rsidR="00DC6101" w:rsidRPr="005E64EC" w:rsidRDefault="00DC6101" w:rsidP="005570C4">
            <w:pPr>
              <w:numPr>
                <w:ilvl w:val="0"/>
                <w:numId w:val="15"/>
              </w:numPr>
              <w:tabs>
                <w:tab w:val="left" w:pos="176"/>
                <w:tab w:val="left" w:pos="318"/>
                <w:tab w:val="left" w:pos="4287"/>
              </w:tabs>
              <w:ind w:left="0" w:firstLine="0"/>
              <w:rPr>
                <w:rFonts w:eastAsia="Calibri"/>
                <w:b/>
                <w:bCs/>
                <w:sz w:val="24"/>
                <w:szCs w:val="24"/>
              </w:rPr>
            </w:pPr>
            <w:r w:rsidRPr="005E64EC">
              <w:rPr>
                <w:rFonts w:eastAsia="Calibri"/>
                <w:sz w:val="24"/>
                <w:szCs w:val="24"/>
              </w:rPr>
              <w:t>анализировать основные проблемы правоприменительной практики;</w:t>
            </w:r>
          </w:p>
          <w:p w:rsidR="00DC6101" w:rsidRPr="0043674D" w:rsidRDefault="00DC6101" w:rsidP="005570C4">
            <w:pPr>
              <w:widowControl/>
              <w:numPr>
                <w:ilvl w:val="0"/>
                <w:numId w:val="15"/>
              </w:numPr>
              <w:tabs>
                <w:tab w:val="left" w:pos="176"/>
                <w:tab w:val="left" w:pos="318"/>
                <w:tab w:val="left" w:pos="4287"/>
              </w:tabs>
              <w:autoSpaceDE/>
              <w:adjustRightInd/>
              <w:ind w:left="0" w:firstLine="0"/>
              <w:rPr>
                <w:rFonts w:eastAsia="Calibri"/>
                <w:i/>
                <w:sz w:val="24"/>
                <w:szCs w:val="24"/>
                <w:lang w:eastAsia="en-US"/>
              </w:rPr>
            </w:pPr>
            <w:r w:rsidRPr="005E64EC">
              <w:rPr>
                <w:rFonts w:eastAsia="Calibri"/>
                <w:sz w:val="24"/>
                <w:szCs w:val="24"/>
              </w:rPr>
              <w:t>пользоваться в практической профессиональной деятельности различными юридическими методами обесп</w:t>
            </w:r>
            <w:r>
              <w:rPr>
                <w:rFonts w:eastAsia="Calibri"/>
                <w:sz w:val="24"/>
                <w:szCs w:val="24"/>
              </w:rPr>
              <w:t>ечения своих законных интересов.</w:t>
            </w:r>
          </w:p>
          <w:p w:rsidR="00DC6101" w:rsidRPr="0043674D" w:rsidRDefault="00DC6101" w:rsidP="005570C4">
            <w:pPr>
              <w:widowControl/>
              <w:tabs>
                <w:tab w:val="left" w:pos="176"/>
                <w:tab w:val="left" w:pos="318"/>
                <w:tab w:val="left" w:pos="4287"/>
              </w:tabs>
              <w:autoSpaceDE/>
              <w:adjustRightInd/>
              <w:rPr>
                <w:rFonts w:eastAsia="Calibri"/>
                <w:sz w:val="24"/>
                <w:szCs w:val="24"/>
                <w:lang w:eastAsia="en-US"/>
              </w:rPr>
            </w:pPr>
            <w:r w:rsidRPr="0043674D">
              <w:rPr>
                <w:rFonts w:eastAsia="Calibri"/>
                <w:i/>
                <w:sz w:val="24"/>
                <w:szCs w:val="24"/>
                <w:lang w:eastAsia="en-US"/>
              </w:rPr>
              <w:t>Владеть:</w:t>
            </w:r>
          </w:p>
          <w:p w:rsidR="00DC6101" w:rsidRPr="003E6882" w:rsidRDefault="00DC6101" w:rsidP="005570C4">
            <w:pPr>
              <w:numPr>
                <w:ilvl w:val="0"/>
                <w:numId w:val="16"/>
              </w:numPr>
              <w:tabs>
                <w:tab w:val="left" w:pos="176"/>
                <w:tab w:val="left" w:pos="318"/>
                <w:tab w:val="left" w:pos="4287"/>
              </w:tabs>
              <w:ind w:left="0" w:firstLine="0"/>
              <w:rPr>
                <w:rFonts w:eastAsia="Calibri"/>
                <w:sz w:val="24"/>
                <w:szCs w:val="24"/>
              </w:rPr>
            </w:pPr>
            <w:r w:rsidRPr="003E6882">
              <w:rPr>
                <w:rFonts w:eastAsia="Calibri"/>
                <w:sz w:val="24"/>
                <w:szCs w:val="24"/>
              </w:rPr>
              <w:t>навыками реализации международного</w:t>
            </w:r>
            <w:r>
              <w:rPr>
                <w:rFonts w:eastAsia="Calibri"/>
                <w:sz w:val="24"/>
                <w:szCs w:val="24"/>
              </w:rPr>
              <w:t xml:space="preserve"> </w:t>
            </w:r>
            <w:r w:rsidRPr="003E6882">
              <w:rPr>
                <w:rFonts w:eastAsia="Calibri"/>
                <w:sz w:val="24"/>
                <w:szCs w:val="24"/>
              </w:rPr>
              <w:t>и российского права на обращение в органы государственной власти и</w:t>
            </w:r>
            <w:r>
              <w:rPr>
                <w:rFonts w:eastAsia="Calibri"/>
                <w:sz w:val="24"/>
                <w:szCs w:val="24"/>
              </w:rPr>
              <w:t xml:space="preserve"> </w:t>
            </w:r>
            <w:r w:rsidRPr="003E6882">
              <w:rPr>
                <w:rFonts w:eastAsia="Calibri"/>
                <w:sz w:val="24"/>
                <w:szCs w:val="24"/>
              </w:rPr>
              <w:t>местного самоуправления;</w:t>
            </w:r>
          </w:p>
          <w:p w:rsidR="00DC6101" w:rsidRPr="003E6882" w:rsidRDefault="00DC6101" w:rsidP="005570C4">
            <w:pPr>
              <w:numPr>
                <w:ilvl w:val="0"/>
                <w:numId w:val="16"/>
              </w:numPr>
              <w:tabs>
                <w:tab w:val="left" w:pos="176"/>
                <w:tab w:val="left" w:pos="318"/>
                <w:tab w:val="left" w:pos="4287"/>
              </w:tabs>
              <w:ind w:left="0" w:firstLine="0"/>
              <w:rPr>
                <w:rFonts w:eastAsia="Calibri"/>
                <w:sz w:val="24"/>
                <w:szCs w:val="24"/>
              </w:rPr>
            </w:pPr>
            <w:r w:rsidRPr="005E64EC">
              <w:rPr>
                <w:rFonts w:eastAsia="Calibri"/>
                <w:sz w:val="24"/>
                <w:szCs w:val="24"/>
              </w:rPr>
              <w:t>навыками осуществления прав</w:t>
            </w:r>
            <w:r>
              <w:rPr>
                <w:rFonts w:eastAsia="Calibri"/>
                <w:sz w:val="24"/>
                <w:szCs w:val="24"/>
              </w:rPr>
              <w:t xml:space="preserve"> </w:t>
            </w:r>
            <w:r w:rsidRPr="003E6882">
              <w:rPr>
                <w:rFonts w:eastAsia="Calibri"/>
                <w:sz w:val="24"/>
                <w:szCs w:val="24"/>
              </w:rPr>
              <w:t>и свобод по формированию органов</w:t>
            </w:r>
            <w:r>
              <w:rPr>
                <w:rFonts w:eastAsia="Calibri"/>
                <w:sz w:val="24"/>
                <w:szCs w:val="24"/>
              </w:rPr>
              <w:t xml:space="preserve"> </w:t>
            </w:r>
            <w:r w:rsidRPr="003E6882">
              <w:rPr>
                <w:rFonts w:eastAsia="Calibri"/>
                <w:sz w:val="24"/>
                <w:szCs w:val="24"/>
              </w:rPr>
              <w:t>государственной власти и избранию их</w:t>
            </w:r>
            <w:r>
              <w:rPr>
                <w:rFonts w:eastAsia="Calibri"/>
                <w:sz w:val="24"/>
                <w:szCs w:val="24"/>
              </w:rPr>
              <w:t xml:space="preserve"> </w:t>
            </w:r>
            <w:r w:rsidRPr="003E6882">
              <w:rPr>
                <w:rFonts w:eastAsia="Calibri"/>
                <w:sz w:val="24"/>
                <w:szCs w:val="24"/>
              </w:rPr>
              <w:t>должностных лиц, участию</w:t>
            </w:r>
            <w:r>
              <w:rPr>
                <w:rFonts w:eastAsia="Calibri"/>
                <w:sz w:val="24"/>
                <w:szCs w:val="24"/>
              </w:rPr>
              <w:t xml:space="preserve"> </w:t>
            </w:r>
            <w:r w:rsidRPr="003E6882">
              <w:rPr>
                <w:rFonts w:eastAsia="Calibri"/>
                <w:sz w:val="24"/>
                <w:szCs w:val="24"/>
              </w:rPr>
              <w:t>в референдумах и формах прямого самоуправления;</w:t>
            </w:r>
          </w:p>
          <w:p w:rsidR="00DC6101" w:rsidRPr="003E6882" w:rsidRDefault="00DC6101" w:rsidP="005570C4">
            <w:pPr>
              <w:numPr>
                <w:ilvl w:val="0"/>
                <w:numId w:val="16"/>
              </w:numPr>
              <w:tabs>
                <w:tab w:val="left" w:pos="176"/>
                <w:tab w:val="left" w:pos="318"/>
                <w:tab w:val="left" w:pos="4287"/>
              </w:tabs>
              <w:ind w:left="0" w:firstLine="0"/>
              <w:rPr>
                <w:rFonts w:eastAsia="Calibri"/>
                <w:b/>
                <w:bCs/>
                <w:sz w:val="24"/>
                <w:szCs w:val="24"/>
              </w:rPr>
            </w:pPr>
            <w:r w:rsidRPr="005E64EC">
              <w:rPr>
                <w:rFonts w:eastAsia="Calibri"/>
                <w:sz w:val="24"/>
                <w:szCs w:val="24"/>
              </w:rPr>
              <w:t>навыками трудоустройства и</w:t>
            </w:r>
            <w:r>
              <w:rPr>
                <w:rFonts w:eastAsia="Calibri"/>
                <w:b/>
                <w:bCs/>
                <w:sz w:val="24"/>
                <w:szCs w:val="24"/>
              </w:rPr>
              <w:t xml:space="preserve"> </w:t>
            </w:r>
            <w:r w:rsidRPr="003E6882">
              <w:rPr>
                <w:rFonts w:eastAsia="Calibri"/>
                <w:sz w:val="24"/>
                <w:szCs w:val="24"/>
              </w:rPr>
              <w:t>оформления документов, необходимых для его осуществления;</w:t>
            </w:r>
          </w:p>
          <w:p w:rsidR="00DC6101" w:rsidRPr="003E6882" w:rsidRDefault="00DC6101" w:rsidP="005570C4">
            <w:pPr>
              <w:numPr>
                <w:ilvl w:val="0"/>
                <w:numId w:val="16"/>
              </w:numPr>
              <w:tabs>
                <w:tab w:val="left" w:pos="176"/>
                <w:tab w:val="left" w:pos="318"/>
                <w:tab w:val="left" w:pos="4287"/>
              </w:tabs>
              <w:ind w:left="0" w:firstLine="0"/>
              <w:rPr>
                <w:rFonts w:eastAsia="Calibri"/>
                <w:sz w:val="24"/>
                <w:szCs w:val="24"/>
              </w:rPr>
            </w:pPr>
            <w:r w:rsidRPr="003E6882">
              <w:rPr>
                <w:rFonts w:eastAsia="Calibri"/>
                <w:sz w:val="24"/>
                <w:szCs w:val="24"/>
              </w:rPr>
              <w:t>навыками обращения за юридической</w:t>
            </w:r>
            <w:r>
              <w:rPr>
                <w:rFonts w:eastAsia="Calibri"/>
                <w:sz w:val="24"/>
                <w:szCs w:val="24"/>
              </w:rPr>
              <w:t xml:space="preserve"> </w:t>
            </w:r>
            <w:r w:rsidRPr="003E6882">
              <w:rPr>
                <w:rFonts w:eastAsia="Calibri"/>
                <w:sz w:val="24"/>
                <w:szCs w:val="24"/>
              </w:rPr>
              <w:t>помощью и представительства интересов</w:t>
            </w:r>
            <w:r>
              <w:rPr>
                <w:rFonts w:eastAsia="Calibri"/>
                <w:sz w:val="24"/>
                <w:szCs w:val="24"/>
              </w:rPr>
              <w:t xml:space="preserve"> </w:t>
            </w:r>
            <w:r w:rsidRPr="003E6882">
              <w:rPr>
                <w:rFonts w:eastAsia="Calibri"/>
                <w:sz w:val="24"/>
                <w:szCs w:val="24"/>
              </w:rPr>
              <w:t>в суде и при взаимодействии</w:t>
            </w:r>
            <w:r>
              <w:rPr>
                <w:rFonts w:eastAsia="Calibri"/>
                <w:sz w:val="24"/>
                <w:szCs w:val="24"/>
              </w:rPr>
              <w:t xml:space="preserve"> </w:t>
            </w:r>
            <w:r w:rsidRPr="003E6882">
              <w:rPr>
                <w:rFonts w:eastAsia="Calibri"/>
                <w:sz w:val="24"/>
                <w:szCs w:val="24"/>
              </w:rPr>
              <w:t>с правоохранительными органами.</w:t>
            </w:r>
          </w:p>
        </w:tc>
      </w:tr>
      <w:tr w:rsidR="00DC6101" w:rsidRPr="0083217A" w:rsidTr="005570C4">
        <w:tc>
          <w:tcPr>
            <w:tcW w:w="3049" w:type="dxa"/>
            <w:vAlign w:val="center"/>
          </w:tcPr>
          <w:p w:rsidR="00DC6101" w:rsidRPr="00B93B99" w:rsidRDefault="00DC6101" w:rsidP="005570C4">
            <w:pPr>
              <w:widowControl/>
              <w:autoSpaceDE/>
              <w:autoSpaceDN/>
              <w:adjustRightInd/>
              <w:jc w:val="center"/>
              <w:rPr>
                <w:sz w:val="24"/>
                <w:szCs w:val="24"/>
              </w:rPr>
            </w:pPr>
            <w:r w:rsidRPr="00B93B99">
              <w:rPr>
                <w:sz w:val="24"/>
                <w:szCs w:val="24"/>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DC6101" w:rsidRPr="00DF1FA4" w:rsidRDefault="00DC6101" w:rsidP="005570C4">
            <w:pPr>
              <w:widowControl/>
              <w:autoSpaceDE/>
              <w:autoSpaceDN/>
              <w:adjustRightInd/>
              <w:jc w:val="both"/>
              <w:rPr>
                <w:sz w:val="24"/>
                <w:szCs w:val="24"/>
              </w:rPr>
            </w:pPr>
          </w:p>
        </w:tc>
        <w:tc>
          <w:tcPr>
            <w:tcW w:w="1595" w:type="dxa"/>
            <w:vAlign w:val="center"/>
          </w:tcPr>
          <w:p w:rsidR="00DC6101" w:rsidRDefault="00DC6101" w:rsidP="005570C4">
            <w:pPr>
              <w:widowControl/>
              <w:tabs>
                <w:tab w:val="left" w:pos="708"/>
              </w:tabs>
              <w:autoSpaceDE/>
              <w:adjustRightInd/>
              <w:jc w:val="center"/>
              <w:rPr>
                <w:sz w:val="24"/>
                <w:szCs w:val="24"/>
              </w:rPr>
            </w:pPr>
            <w:r>
              <w:rPr>
                <w:sz w:val="24"/>
                <w:szCs w:val="24"/>
              </w:rPr>
              <w:t>ПК-7</w:t>
            </w:r>
          </w:p>
        </w:tc>
        <w:tc>
          <w:tcPr>
            <w:tcW w:w="5103" w:type="dxa"/>
          </w:tcPr>
          <w:p w:rsidR="00DC6101" w:rsidRPr="002C0ADC" w:rsidRDefault="00DC6101" w:rsidP="005570C4">
            <w:pPr>
              <w:widowControl/>
              <w:tabs>
                <w:tab w:val="left" w:pos="318"/>
              </w:tabs>
              <w:autoSpaceDE/>
              <w:adjustRightInd/>
              <w:ind w:firstLine="34"/>
              <w:jc w:val="both"/>
              <w:rPr>
                <w:i/>
                <w:sz w:val="24"/>
                <w:szCs w:val="24"/>
              </w:rPr>
            </w:pPr>
            <w:r w:rsidRPr="002C0ADC">
              <w:rPr>
                <w:i/>
                <w:sz w:val="24"/>
                <w:szCs w:val="24"/>
              </w:rPr>
              <w:t>Знать</w:t>
            </w:r>
          </w:p>
          <w:p w:rsidR="00DC6101" w:rsidRDefault="00DC6101" w:rsidP="005570C4">
            <w:pPr>
              <w:widowControl/>
              <w:numPr>
                <w:ilvl w:val="0"/>
                <w:numId w:val="17"/>
              </w:numPr>
              <w:tabs>
                <w:tab w:val="left" w:pos="318"/>
              </w:tabs>
              <w:autoSpaceDE/>
              <w:adjustRightInd/>
              <w:ind w:left="0" w:firstLine="0"/>
              <w:jc w:val="both"/>
              <w:rPr>
                <w:sz w:val="24"/>
                <w:szCs w:val="24"/>
              </w:rPr>
            </w:pPr>
            <w:r w:rsidRPr="0083217A">
              <w:rPr>
                <w:sz w:val="24"/>
                <w:szCs w:val="24"/>
              </w:rPr>
              <w:t>условия заключаемых соглашений, договоров и контрактов на</w:t>
            </w:r>
            <w:r>
              <w:rPr>
                <w:sz w:val="24"/>
                <w:szCs w:val="24"/>
              </w:rPr>
              <w:t xml:space="preserve"> поставки;</w:t>
            </w:r>
          </w:p>
          <w:p w:rsidR="00DC6101" w:rsidRPr="002C0ADC" w:rsidRDefault="00DC6101" w:rsidP="005570C4">
            <w:pPr>
              <w:widowControl/>
              <w:numPr>
                <w:ilvl w:val="0"/>
                <w:numId w:val="17"/>
              </w:numPr>
              <w:tabs>
                <w:tab w:val="left" w:pos="318"/>
              </w:tabs>
              <w:autoSpaceDE/>
              <w:adjustRightInd/>
              <w:ind w:left="0" w:firstLine="0"/>
              <w:jc w:val="both"/>
              <w:rPr>
                <w:sz w:val="24"/>
                <w:szCs w:val="24"/>
              </w:rPr>
            </w:pPr>
            <w:r>
              <w:rPr>
                <w:sz w:val="24"/>
                <w:szCs w:val="24"/>
              </w:rPr>
              <w:t>виды управления в логистике;</w:t>
            </w:r>
          </w:p>
          <w:p w:rsidR="00DC6101" w:rsidRPr="0083217A" w:rsidRDefault="00DC6101" w:rsidP="005570C4">
            <w:pPr>
              <w:widowControl/>
              <w:tabs>
                <w:tab w:val="left" w:pos="318"/>
              </w:tabs>
              <w:autoSpaceDE/>
              <w:adjustRightInd/>
              <w:ind w:firstLine="34"/>
              <w:jc w:val="both"/>
              <w:rPr>
                <w:rFonts w:eastAsia="Calibri"/>
                <w:i/>
                <w:sz w:val="24"/>
                <w:szCs w:val="24"/>
                <w:lang w:eastAsia="en-US"/>
              </w:rPr>
            </w:pPr>
            <w:r w:rsidRPr="0083217A">
              <w:rPr>
                <w:rFonts w:eastAsia="Calibri"/>
                <w:i/>
                <w:sz w:val="24"/>
                <w:szCs w:val="24"/>
                <w:lang w:eastAsia="en-US"/>
              </w:rPr>
              <w:t xml:space="preserve">Уметь </w:t>
            </w:r>
          </w:p>
          <w:p w:rsidR="00DC6101" w:rsidRPr="0083217A" w:rsidRDefault="00DC6101" w:rsidP="005570C4">
            <w:pPr>
              <w:widowControl/>
              <w:numPr>
                <w:ilvl w:val="0"/>
                <w:numId w:val="18"/>
              </w:numPr>
              <w:tabs>
                <w:tab w:val="left" w:pos="318"/>
              </w:tabs>
              <w:autoSpaceDE/>
              <w:adjustRightInd/>
              <w:ind w:left="0" w:firstLine="0"/>
              <w:jc w:val="both"/>
              <w:rPr>
                <w:sz w:val="24"/>
                <w:szCs w:val="24"/>
              </w:rPr>
            </w:pPr>
            <w:r w:rsidRPr="0083217A">
              <w:rPr>
                <w:sz w:val="24"/>
                <w:szCs w:val="24"/>
              </w:rPr>
              <w:t>определять методический инструментарий реализации управленческих решений в области</w:t>
            </w:r>
            <w:r>
              <w:rPr>
                <w:sz w:val="24"/>
                <w:szCs w:val="24"/>
              </w:rPr>
              <w:t xml:space="preserve"> логистики</w:t>
            </w:r>
            <w:r w:rsidRPr="0083217A">
              <w:rPr>
                <w:sz w:val="24"/>
                <w:szCs w:val="24"/>
              </w:rPr>
              <w:t>;</w:t>
            </w:r>
          </w:p>
          <w:p w:rsidR="00DC6101" w:rsidRPr="0083217A" w:rsidRDefault="00DC6101" w:rsidP="005570C4">
            <w:pPr>
              <w:widowControl/>
              <w:numPr>
                <w:ilvl w:val="0"/>
                <w:numId w:val="18"/>
              </w:numPr>
              <w:tabs>
                <w:tab w:val="left" w:pos="318"/>
              </w:tabs>
              <w:autoSpaceDE/>
              <w:adjustRightInd/>
              <w:ind w:left="0" w:firstLine="0"/>
              <w:jc w:val="both"/>
              <w:rPr>
                <w:rFonts w:eastAsia="Calibri"/>
                <w:i/>
                <w:sz w:val="24"/>
                <w:szCs w:val="24"/>
                <w:lang w:eastAsia="en-US"/>
              </w:rPr>
            </w:pPr>
            <w:r w:rsidRPr="0083217A">
              <w:rPr>
                <w:sz w:val="24"/>
                <w:szCs w:val="24"/>
              </w:rPr>
              <w:t>координи</w:t>
            </w:r>
            <w:r>
              <w:rPr>
                <w:sz w:val="24"/>
                <w:szCs w:val="24"/>
              </w:rPr>
              <w:t>ровать деятельность логистов и поставок</w:t>
            </w:r>
            <w:r w:rsidRPr="0083217A">
              <w:rPr>
                <w:sz w:val="24"/>
                <w:szCs w:val="24"/>
              </w:rPr>
              <w:t>;</w:t>
            </w:r>
          </w:p>
          <w:p w:rsidR="00DC6101" w:rsidRPr="0083217A" w:rsidRDefault="00DC6101" w:rsidP="005570C4">
            <w:pPr>
              <w:widowControl/>
              <w:tabs>
                <w:tab w:val="left" w:pos="318"/>
              </w:tabs>
              <w:autoSpaceDE/>
              <w:adjustRightInd/>
              <w:ind w:firstLine="34"/>
              <w:jc w:val="both"/>
              <w:rPr>
                <w:rFonts w:eastAsia="Calibri"/>
                <w:sz w:val="24"/>
                <w:szCs w:val="24"/>
                <w:lang w:eastAsia="en-US"/>
              </w:rPr>
            </w:pPr>
            <w:r w:rsidRPr="0083217A">
              <w:rPr>
                <w:rFonts w:eastAsia="Calibri"/>
                <w:i/>
                <w:sz w:val="24"/>
                <w:szCs w:val="24"/>
                <w:lang w:eastAsia="en-US"/>
              </w:rPr>
              <w:t>Владеть</w:t>
            </w:r>
            <w:r w:rsidRPr="0083217A">
              <w:rPr>
                <w:rFonts w:eastAsia="Calibri"/>
                <w:sz w:val="24"/>
                <w:szCs w:val="24"/>
                <w:lang w:eastAsia="en-US"/>
              </w:rPr>
              <w:t xml:space="preserve"> </w:t>
            </w:r>
          </w:p>
          <w:p w:rsidR="00DC6101" w:rsidRDefault="00DC6101" w:rsidP="005570C4">
            <w:pPr>
              <w:widowControl/>
              <w:numPr>
                <w:ilvl w:val="0"/>
                <w:numId w:val="19"/>
              </w:numPr>
              <w:autoSpaceDE/>
              <w:autoSpaceDN/>
              <w:adjustRightInd/>
              <w:ind w:left="0" w:firstLine="0"/>
              <w:jc w:val="both"/>
              <w:rPr>
                <w:sz w:val="24"/>
                <w:szCs w:val="24"/>
              </w:rPr>
            </w:pPr>
            <w:r w:rsidRPr="0083217A">
              <w:rPr>
                <w:sz w:val="24"/>
                <w:szCs w:val="24"/>
              </w:rPr>
              <w:t>поэтапным контролем реализации бизнес-планов</w:t>
            </w:r>
            <w:r>
              <w:rPr>
                <w:sz w:val="24"/>
                <w:szCs w:val="24"/>
              </w:rPr>
              <w:t>;</w:t>
            </w:r>
          </w:p>
          <w:p w:rsidR="00DC6101" w:rsidRPr="0043674D" w:rsidRDefault="00DC6101" w:rsidP="005570C4">
            <w:pPr>
              <w:widowControl/>
              <w:numPr>
                <w:ilvl w:val="0"/>
                <w:numId w:val="19"/>
              </w:numPr>
              <w:autoSpaceDE/>
              <w:autoSpaceDN/>
              <w:adjustRightInd/>
              <w:ind w:left="0" w:firstLine="0"/>
              <w:jc w:val="both"/>
              <w:rPr>
                <w:rFonts w:eastAsia="Calibri"/>
                <w:i/>
                <w:sz w:val="24"/>
                <w:szCs w:val="24"/>
                <w:lang w:eastAsia="en-US"/>
              </w:rPr>
            </w:pPr>
            <w:r>
              <w:rPr>
                <w:sz w:val="24"/>
                <w:szCs w:val="24"/>
              </w:rPr>
              <w:t>методами достижения высокой согласованности при поставках</w:t>
            </w:r>
          </w:p>
        </w:tc>
      </w:tr>
    </w:tbl>
    <w:p w:rsidR="00DC6101" w:rsidRPr="0083217A" w:rsidRDefault="00DC6101" w:rsidP="00DC6101">
      <w:pPr>
        <w:widowControl/>
        <w:tabs>
          <w:tab w:val="left" w:pos="708"/>
        </w:tabs>
        <w:autoSpaceDE/>
        <w:adjustRightInd/>
        <w:jc w:val="both"/>
        <w:rPr>
          <w:rFonts w:eastAsia="Calibri"/>
          <w:sz w:val="24"/>
          <w:szCs w:val="24"/>
          <w:lang w:eastAsia="en-US"/>
        </w:rPr>
      </w:pPr>
    </w:p>
    <w:p w:rsidR="00DC6101" w:rsidRPr="0083217A" w:rsidRDefault="00DC6101" w:rsidP="00DC6101">
      <w:pPr>
        <w:widowControl/>
        <w:numPr>
          <w:ilvl w:val="0"/>
          <w:numId w:val="2"/>
        </w:numPr>
        <w:autoSpaceDE/>
        <w:autoSpaceDN/>
        <w:adjustRightInd/>
        <w:ind w:left="0" w:firstLine="709"/>
        <w:contextualSpacing/>
        <w:jc w:val="both"/>
        <w:rPr>
          <w:b/>
          <w:sz w:val="24"/>
          <w:szCs w:val="24"/>
        </w:rPr>
      </w:pPr>
      <w:r w:rsidRPr="0083217A">
        <w:rPr>
          <w:b/>
          <w:sz w:val="24"/>
          <w:szCs w:val="24"/>
        </w:rPr>
        <w:t>Указание места дисциплины в структуре образовательной программы</w:t>
      </w:r>
    </w:p>
    <w:p w:rsidR="00DC6101" w:rsidRPr="0083217A" w:rsidRDefault="00DC6101" w:rsidP="00DC6101">
      <w:pPr>
        <w:widowControl/>
        <w:tabs>
          <w:tab w:val="left" w:pos="708"/>
        </w:tabs>
        <w:autoSpaceDE/>
        <w:adjustRightInd/>
        <w:ind w:firstLine="709"/>
        <w:jc w:val="both"/>
        <w:rPr>
          <w:rFonts w:eastAsia="Calibri"/>
          <w:sz w:val="24"/>
          <w:szCs w:val="24"/>
          <w:lang w:eastAsia="en-US"/>
        </w:rPr>
      </w:pPr>
      <w:r w:rsidRPr="0083217A">
        <w:rPr>
          <w:sz w:val="24"/>
          <w:szCs w:val="24"/>
        </w:rPr>
        <w:t xml:space="preserve">Дисциплина </w:t>
      </w:r>
      <w:r w:rsidRPr="0083217A">
        <w:rPr>
          <w:b/>
          <w:bCs/>
          <w:sz w:val="24"/>
          <w:szCs w:val="24"/>
        </w:rPr>
        <w:t>Б1.В.</w:t>
      </w:r>
      <w:r>
        <w:rPr>
          <w:b/>
          <w:bCs/>
          <w:sz w:val="24"/>
          <w:szCs w:val="24"/>
        </w:rPr>
        <w:t>02</w:t>
      </w:r>
      <w:r w:rsidRPr="0083217A">
        <w:rPr>
          <w:b/>
          <w:bCs/>
          <w:sz w:val="24"/>
          <w:szCs w:val="24"/>
        </w:rPr>
        <w:t xml:space="preserve"> </w:t>
      </w:r>
      <w:r w:rsidRPr="0083217A">
        <w:rPr>
          <w:b/>
          <w:sz w:val="24"/>
          <w:szCs w:val="24"/>
        </w:rPr>
        <w:t>«</w:t>
      </w:r>
      <w:r>
        <w:rPr>
          <w:b/>
          <w:sz w:val="24"/>
          <w:szCs w:val="24"/>
        </w:rPr>
        <w:t>Правовые основы логистики</w:t>
      </w:r>
      <w:r w:rsidRPr="0083217A">
        <w:rPr>
          <w:sz w:val="24"/>
          <w:szCs w:val="24"/>
        </w:rPr>
        <w:t xml:space="preserve">» </w:t>
      </w:r>
      <w:r w:rsidRPr="0083217A">
        <w:rPr>
          <w:rFonts w:eastAsia="Calibri"/>
          <w:sz w:val="24"/>
          <w:szCs w:val="24"/>
          <w:lang w:eastAsia="en-US"/>
        </w:rPr>
        <w:t>является дисциплиной вариативной части блока Б1</w:t>
      </w:r>
      <w:r>
        <w:rPr>
          <w:rFonts w:eastAsia="Calibri"/>
          <w:sz w:val="24"/>
          <w:szCs w:val="24"/>
          <w:lang w:eastAsia="en-US"/>
        </w:rPr>
        <w:t>.</w:t>
      </w:r>
    </w:p>
    <w:p w:rsidR="00DC6101" w:rsidRPr="0083217A" w:rsidRDefault="00DC6101" w:rsidP="00DC61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5"/>
        <w:gridCol w:w="2155"/>
        <w:gridCol w:w="2388"/>
        <w:gridCol w:w="1156"/>
      </w:tblGrid>
      <w:tr w:rsidR="00DC6101" w:rsidRPr="0083217A" w:rsidTr="005570C4">
        <w:tc>
          <w:tcPr>
            <w:tcW w:w="1196" w:type="dxa"/>
            <w:vMerge w:val="restart"/>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Код</w:t>
            </w:r>
          </w:p>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lastRenderedPageBreak/>
              <w:t>дисциплины</w:t>
            </w:r>
          </w:p>
        </w:tc>
        <w:tc>
          <w:tcPr>
            <w:tcW w:w="2494" w:type="dxa"/>
            <w:vMerge w:val="restart"/>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lastRenderedPageBreak/>
              <w:t>Наименование</w:t>
            </w:r>
          </w:p>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lastRenderedPageBreak/>
              <w:t>дисциплины</w:t>
            </w:r>
          </w:p>
        </w:tc>
        <w:tc>
          <w:tcPr>
            <w:tcW w:w="4696" w:type="dxa"/>
            <w:gridSpan w:val="2"/>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lastRenderedPageBreak/>
              <w:t>Содержательно-логические связи</w:t>
            </w:r>
          </w:p>
        </w:tc>
        <w:tc>
          <w:tcPr>
            <w:tcW w:w="1185" w:type="dxa"/>
            <w:vMerge w:val="restart"/>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 xml:space="preserve">Коды </w:t>
            </w:r>
            <w:r w:rsidRPr="0083217A">
              <w:rPr>
                <w:rFonts w:eastAsia="Calibri"/>
                <w:sz w:val="24"/>
                <w:szCs w:val="24"/>
                <w:lang w:eastAsia="en-US"/>
              </w:rPr>
              <w:lastRenderedPageBreak/>
              <w:t>форми-руемых компе-тенций</w:t>
            </w:r>
          </w:p>
        </w:tc>
      </w:tr>
      <w:tr w:rsidR="00DC6101" w:rsidRPr="0083217A" w:rsidTr="005570C4">
        <w:tc>
          <w:tcPr>
            <w:tcW w:w="1196" w:type="dxa"/>
            <w:vMerge/>
            <w:vAlign w:val="center"/>
          </w:tcPr>
          <w:p w:rsidR="00DC6101" w:rsidRPr="0083217A" w:rsidRDefault="00DC6101" w:rsidP="005570C4">
            <w:pPr>
              <w:widowControl/>
              <w:tabs>
                <w:tab w:val="left" w:pos="708"/>
              </w:tabs>
              <w:autoSpaceDE/>
              <w:adjustRightInd/>
              <w:jc w:val="both"/>
              <w:rPr>
                <w:rFonts w:eastAsia="Calibri"/>
                <w:sz w:val="24"/>
                <w:szCs w:val="24"/>
                <w:lang w:eastAsia="en-US"/>
              </w:rPr>
            </w:pPr>
          </w:p>
        </w:tc>
        <w:tc>
          <w:tcPr>
            <w:tcW w:w="2494" w:type="dxa"/>
            <w:vMerge/>
            <w:vAlign w:val="center"/>
          </w:tcPr>
          <w:p w:rsidR="00DC6101" w:rsidRPr="0083217A" w:rsidRDefault="00DC6101" w:rsidP="005570C4">
            <w:pPr>
              <w:widowControl/>
              <w:tabs>
                <w:tab w:val="left" w:pos="708"/>
              </w:tabs>
              <w:autoSpaceDE/>
              <w:adjustRightInd/>
              <w:jc w:val="both"/>
              <w:rPr>
                <w:rFonts w:eastAsia="Calibri"/>
                <w:sz w:val="24"/>
                <w:szCs w:val="24"/>
                <w:lang w:eastAsia="en-US"/>
              </w:rPr>
            </w:pPr>
          </w:p>
        </w:tc>
        <w:tc>
          <w:tcPr>
            <w:tcW w:w="4696" w:type="dxa"/>
            <w:gridSpan w:val="2"/>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Наименование дисциплин, практик</w:t>
            </w:r>
          </w:p>
        </w:tc>
        <w:tc>
          <w:tcPr>
            <w:tcW w:w="1185" w:type="dxa"/>
            <w:vMerge/>
            <w:vAlign w:val="center"/>
          </w:tcPr>
          <w:p w:rsidR="00DC6101" w:rsidRPr="0083217A" w:rsidRDefault="00DC6101" w:rsidP="005570C4">
            <w:pPr>
              <w:widowControl/>
              <w:tabs>
                <w:tab w:val="left" w:pos="708"/>
              </w:tabs>
              <w:autoSpaceDE/>
              <w:adjustRightInd/>
              <w:jc w:val="both"/>
              <w:rPr>
                <w:rFonts w:eastAsia="Calibri"/>
                <w:sz w:val="24"/>
                <w:szCs w:val="24"/>
                <w:lang w:eastAsia="en-US"/>
              </w:rPr>
            </w:pPr>
          </w:p>
        </w:tc>
      </w:tr>
      <w:tr w:rsidR="00DC6101" w:rsidRPr="0083217A" w:rsidTr="005570C4">
        <w:tc>
          <w:tcPr>
            <w:tcW w:w="1196" w:type="dxa"/>
            <w:vMerge/>
            <w:vAlign w:val="center"/>
          </w:tcPr>
          <w:p w:rsidR="00DC6101" w:rsidRPr="0083217A" w:rsidRDefault="00DC6101" w:rsidP="005570C4">
            <w:pPr>
              <w:widowControl/>
              <w:tabs>
                <w:tab w:val="left" w:pos="708"/>
              </w:tabs>
              <w:autoSpaceDE/>
              <w:adjustRightInd/>
              <w:jc w:val="both"/>
              <w:rPr>
                <w:rFonts w:eastAsia="Calibri"/>
                <w:sz w:val="24"/>
                <w:szCs w:val="24"/>
                <w:lang w:eastAsia="en-US"/>
              </w:rPr>
            </w:pPr>
          </w:p>
        </w:tc>
        <w:tc>
          <w:tcPr>
            <w:tcW w:w="2494" w:type="dxa"/>
            <w:vMerge/>
            <w:vAlign w:val="center"/>
          </w:tcPr>
          <w:p w:rsidR="00DC6101" w:rsidRPr="0083217A" w:rsidRDefault="00DC6101" w:rsidP="005570C4">
            <w:pPr>
              <w:widowControl/>
              <w:tabs>
                <w:tab w:val="left" w:pos="708"/>
              </w:tabs>
              <w:autoSpaceDE/>
              <w:adjustRightInd/>
              <w:jc w:val="both"/>
              <w:rPr>
                <w:rFonts w:eastAsia="Calibri"/>
                <w:sz w:val="24"/>
                <w:szCs w:val="24"/>
                <w:lang w:eastAsia="en-US"/>
              </w:rPr>
            </w:pPr>
          </w:p>
        </w:tc>
        <w:tc>
          <w:tcPr>
            <w:tcW w:w="2232" w:type="dxa"/>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на которые опирается содержание данной учебной дисциплины</w:t>
            </w:r>
          </w:p>
        </w:tc>
        <w:tc>
          <w:tcPr>
            <w:tcW w:w="2464" w:type="dxa"/>
            <w:vAlign w:val="center"/>
          </w:tcPr>
          <w:p w:rsidR="00DC6101" w:rsidRPr="0083217A" w:rsidRDefault="00DC6101" w:rsidP="005570C4">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C6101" w:rsidRPr="0083217A" w:rsidRDefault="00DC6101" w:rsidP="005570C4">
            <w:pPr>
              <w:widowControl/>
              <w:tabs>
                <w:tab w:val="left" w:pos="708"/>
              </w:tabs>
              <w:autoSpaceDE/>
              <w:adjustRightInd/>
              <w:jc w:val="both"/>
              <w:rPr>
                <w:rFonts w:eastAsia="Calibri"/>
                <w:sz w:val="24"/>
                <w:szCs w:val="24"/>
                <w:lang w:eastAsia="en-US"/>
              </w:rPr>
            </w:pPr>
          </w:p>
        </w:tc>
      </w:tr>
      <w:tr w:rsidR="00DC6101" w:rsidRPr="0083217A" w:rsidTr="005570C4">
        <w:tc>
          <w:tcPr>
            <w:tcW w:w="1196" w:type="dxa"/>
            <w:vAlign w:val="center"/>
          </w:tcPr>
          <w:p w:rsidR="00DC6101" w:rsidRPr="0083217A" w:rsidRDefault="00DC6101" w:rsidP="005570C4">
            <w:pPr>
              <w:widowControl/>
              <w:tabs>
                <w:tab w:val="left" w:pos="708"/>
              </w:tabs>
              <w:autoSpaceDE/>
              <w:adjustRightInd/>
              <w:jc w:val="both"/>
              <w:rPr>
                <w:rFonts w:eastAsia="Calibri"/>
                <w:sz w:val="24"/>
                <w:szCs w:val="24"/>
                <w:lang w:eastAsia="en-US"/>
              </w:rPr>
            </w:pPr>
            <w:r w:rsidRPr="0083217A">
              <w:rPr>
                <w:bCs/>
                <w:sz w:val="24"/>
                <w:szCs w:val="24"/>
              </w:rPr>
              <w:t>Б1.В.</w:t>
            </w:r>
            <w:r>
              <w:rPr>
                <w:bCs/>
                <w:sz w:val="24"/>
                <w:szCs w:val="24"/>
              </w:rPr>
              <w:t>02</w:t>
            </w:r>
          </w:p>
        </w:tc>
        <w:tc>
          <w:tcPr>
            <w:tcW w:w="2494" w:type="dxa"/>
            <w:vAlign w:val="center"/>
          </w:tcPr>
          <w:p w:rsidR="00DC6101" w:rsidRPr="0083217A" w:rsidRDefault="00DC6101" w:rsidP="005570C4">
            <w:pPr>
              <w:widowControl/>
              <w:tabs>
                <w:tab w:val="left" w:pos="708"/>
              </w:tabs>
              <w:autoSpaceDE/>
              <w:adjustRightInd/>
              <w:jc w:val="both"/>
              <w:rPr>
                <w:rFonts w:eastAsia="Calibri"/>
                <w:sz w:val="24"/>
                <w:szCs w:val="24"/>
                <w:lang w:eastAsia="en-US"/>
              </w:rPr>
            </w:pPr>
            <w:r>
              <w:rPr>
                <w:sz w:val="24"/>
                <w:szCs w:val="24"/>
              </w:rPr>
              <w:t>Правовые основы логистики</w:t>
            </w:r>
          </w:p>
        </w:tc>
        <w:tc>
          <w:tcPr>
            <w:tcW w:w="2232" w:type="dxa"/>
            <w:vAlign w:val="center"/>
          </w:tcPr>
          <w:p w:rsidR="00DC6101" w:rsidRPr="00D6683E" w:rsidRDefault="00DC6101" w:rsidP="005570C4">
            <w:pPr>
              <w:widowControl/>
              <w:autoSpaceDE/>
              <w:autoSpaceDN/>
              <w:adjustRightInd/>
              <w:jc w:val="center"/>
              <w:rPr>
                <w:sz w:val="24"/>
                <w:szCs w:val="24"/>
              </w:rPr>
            </w:pPr>
            <w:r w:rsidRPr="00D6683E">
              <w:rPr>
                <w:rFonts w:eastAsia="Calibri"/>
                <w:sz w:val="24"/>
                <w:szCs w:val="24"/>
                <w:lang w:eastAsia="en-US"/>
              </w:rPr>
              <w:t>Успешное усвоение программы учебного предметов</w:t>
            </w:r>
            <w:r w:rsidRPr="00D6683E">
              <w:rPr>
                <w:sz w:val="24"/>
                <w:szCs w:val="24"/>
              </w:rPr>
              <w:t>:</w:t>
            </w:r>
          </w:p>
          <w:p w:rsidR="00DC6101" w:rsidRPr="00D6683E" w:rsidRDefault="00DC6101" w:rsidP="005570C4">
            <w:pPr>
              <w:widowControl/>
              <w:autoSpaceDE/>
              <w:autoSpaceDN/>
              <w:adjustRightInd/>
              <w:jc w:val="center"/>
              <w:rPr>
                <w:color w:val="000000"/>
                <w:sz w:val="24"/>
                <w:szCs w:val="24"/>
              </w:rPr>
            </w:pPr>
            <w:r w:rsidRPr="00D6683E">
              <w:rPr>
                <w:color w:val="000000"/>
                <w:sz w:val="24"/>
                <w:szCs w:val="24"/>
              </w:rPr>
              <w:t>Правоведение;</w:t>
            </w:r>
            <w:r w:rsidRPr="00D6683E">
              <w:rPr>
                <w:sz w:val="24"/>
                <w:szCs w:val="24"/>
              </w:rPr>
              <w:t xml:space="preserve">  </w:t>
            </w:r>
          </w:p>
          <w:p w:rsidR="00DC6101" w:rsidRPr="00D6683E" w:rsidRDefault="00DC6101" w:rsidP="005570C4">
            <w:pPr>
              <w:widowControl/>
              <w:autoSpaceDE/>
              <w:autoSpaceDN/>
              <w:adjustRightInd/>
              <w:jc w:val="center"/>
              <w:rPr>
                <w:color w:val="000000"/>
                <w:sz w:val="24"/>
                <w:szCs w:val="24"/>
              </w:rPr>
            </w:pPr>
            <w:r w:rsidRPr="00D6683E">
              <w:rPr>
                <w:color w:val="000000"/>
                <w:sz w:val="24"/>
                <w:szCs w:val="24"/>
              </w:rPr>
              <w:t>Менеджмент</w:t>
            </w:r>
          </w:p>
          <w:p w:rsidR="00DC6101" w:rsidRPr="00D6683E" w:rsidRDefault="00DC6101" w:rsidP="005570C4">
            <w:pPr>
              <w:widowControl/>
              <w:autoSpaceDE/>
              <w:autoSpaceDN/>
              <w:adjustRightInd/>
              <w:jc w:val="center"/>
              <w:rPr>
                <w:rFonts w:eastAsia="Calibri"/>
                <w:sz w:val="24"/>
                <w:szCs w:val="24"/>
                <w:lang w:eastAsia="en-US"/>
              </w:rPr>
            </w:pPr>
          </w:p>
        </w:tc>
        <w:tc>
          <w:tcPr>
            <w:tcW w:w="2464" w:type="dxa"/>
            <w:vAlign w:val="center"/>
          </w:tcPr>
          <w:p w:rsidR="00DC6101" w:rsidRPr="00D6683E" w:rsidRDefault="00DC6101" w:rsidP="005570C4">
            <w:pPr>
              <w:widowControl/>
              <w:autoSpaceDE/>
              <w:autoSpaceDN/>
              <w:adjustRightInd/>
              <w:jc w:val="both"/>
              <w:rPr>
                <w:color w:val="000000"/>
                <w:sz w:val="24"/>
                <w:szCs w:val="24"/>
              </w:rPr>
            </w:pPr>
            <w:r w:rsidRPr="00D6683E">
              <w:rPr>
                <w:color w:val="000000"/>
                <w:sz w:val="24"/>
                <w:szCs w:val="24"/>
              </w:rPr>
              <w:t>Логистика снабжения и управления цепями поставок;</w:t>
            </w:r>
          </w:p>
          <w:p w:rsidR="00DC6101" w:rsidRPr="00D6683E" w:rsidRDefault="00DC6101" w:rsidP="005570C4">
            <w:pPr>
              <w:widowControl/>
              <w:autoSpaceDE/>
              <w:autoSpaceDN/>
              <w:adjustRightInd/>
              <w:jc w:val="both"/>
              <w:rPr>
                <w:color w:val="000000"/>
                <w:sz w:val="24"/>
                <w:szCs w:val="24"/>
              </w:rPr>
            </w:pPr>
            <w:r w:rsidRPr="00D6683E">
              <w:rPr>
                <w:color w:val="000000"/>
                <w:sz w:val="24"/>
                <w:szCs w:val="24"/>
              </w:rPr>
              <w:t>Управление логистическими системами;</w:t>
            </w:r>
          </w:p>
          <w:p w:rsidR="00DC6101" w:rsidRPr="00D6683E" w:rsidRDefault="00DC6101" w:rsidP="005570C4">
            <w:pPr>
              <w:widowControl/>
              <w:autoSpaceDE/>
              <w:autoSpaceDN/>
              <w:adjustRightInd/>
              <w:jc w:val="both"/>
              <w:rPr>
                <w:color w:val="000000"/>
                <w:sz w:val="24"/>
                <w:szCs w:val="24"/>
              </w:rPr>
            </w:pPr>
            <w:r w:rsidRPr="00D6683E">
              <w:rPr>
                <w:color w:val="000000"/>
                <w:sz w:val="24"/>
                <w:szCs w:val="24"/>
              </w:rPr>
              <w:t>Государственное регулирование деятельности предприятий</w:t>
            </w:r>
          </w:p>
          <w:p w:rsidR="00DC6101" w:rsidRPr="00D6683E" w:rsidRDefault="00DC6101" w:rsidP="005570C4">
            <w:pPr>
              <w:widowControl/>
              <w:autoSpaceDE/>
              <w:autoSpaceDN/>
              <w:adjustRightInd/>
              <w:jc w:val="both"/>
              <w:rPr>
                <w:color w:val="000000"/>
                <w:sz w:val="24"/>
                <w:szCs w:val="24"/>
              </w:rPr>
            </w:pPr>
          </w:p>
          <w:p w:rsidR="00DC6101" w:rsidRPr="00D6683E" w:rsidRDefault="00DC6101" w:rsidP="005570C4">
            <w:pPr>
              <w:widowControl/>
              <w:autoSpaceDE/>
              <w:autoSpaceDN/>
              <w:adjustRightInd/>
              <w:jc w:val="both"/>
              <w:rPr>
                <w:color w:val="000000"/>
                <w:sz w:val="24"/>
                <w:szCs w:val="24"/>
              </w:rPr>
            </w:pPr>
          </w:p>
          <w:p w:rsidR="00DC6101" w:rsidRPr="00D6683E" w:rsidRDefault="00DC6101" w:rsidP="005570C4">
            <w:pPr>
              <w:widowControl/>
              <w:tabs>
                <w:tab w:val="left" w:pos="708"/>
              </w:tabs>
              <w:autoSpaceDE/>
              <w:adjustRightInd/>
              <w:jc w:val="both"/>
              <w:rPr>
                <w:rFonts w:eastAsia="Calibri"/>
                <w:sz w:val="24"/>
                <w:szCs w:val="24"/>
                <w:lang w:eastAsia="en-US"/>
              </w:rPr>
            </w:pPr>
          </w:p>
        </w:tc>
        <w:tc>
          <w:tcPr>
            <w:tcW w:w="1185" w:type="dxa"/>
            <w:vAlign w:val="center"/>
          </w:tcPr>
          <w:p w:rsidR="00DC6101" w:rsidRDefault="00DC6101" w:rsidP="005570C4">
            <w:pPr>
              <w:widowControl/>
              <w:tabs>
                <w:tab w:val="left" w:pos="708"/>
              </w:tabs>
              <w:autoSpaceDE/>
              <w:adjustRightInd/>
              <w:jc w:val="center"/>
              <w:rPr>
                <w:rFonts w:eastAsia="Calibri"/>
                <w:sz w:val="24"/>
                <w:szCs w:val="24"/>
                <w:lang w:eastAsia="en-US"/>
              </w:rPr>
            </w:pPr>
            <w:r>
              <w:rPr>
                <w:rFonts w:eastAsia="Calibri"/>
                <w:sz w:val="24"/>
                <w:szCs w:val="24"/>
                <w:lang w:eastAsia="en-US"/>
              </w:rPr>
              <w:t>ОПК-1</w:t>
            </w:r>
          </w:p>
          <w:p w:rsidR="00DC6101" w:rsidRPr="0083217A" w:rsidRDefault="00DC6101" w:rsidP="005570C4">
            <w:pPr>
              <w:widowControl/>
              <w:tabs>
                <w:tab w:val="left" w:pos="708"/>
              </w:tabs>
              <w:autoSpaceDE/>
              <w:adjustRightInd/>
              <w:jc w:val="center"/>
              <w:rPr>
                <w:rFonts w:eastAsia="Calibri"/>
                <w:sz w:val="24"/>
                <w:szCs w:val="24"/>
                <w:lang w:eastAsia="en-US"/>
              </w:rPr>
            </w:pPr>
            <w:r>
              <w:rPr>
                <w:rFonts w:eastAsia="Calibri"/>
                <w:sz w:val="24"/>
                <w:szCs w:val="24"/>
                <w:lang w:eastAsia="en-US"/>
              </w:rPr>
              <w:t>ПК-7</w:t>
            </w:r>
            <w:r w:rsidRPr="0083217A">
              <w:rPr>
                <w:rFonts w:eastAsia="Calibri"/>
                <w:sz w:val="24"/>
                <w:szCs w:val="24"/>
                <w:lang w:eastAsia="en-US"/>
              </w:rPr>
              <w:t xml:space="preserve">  </w:t>
            </w:r>
          </w:p>
        </w:tc>
      </w:tr>
    </w:tbl>
    <w:p w:rsidR="00DC6101" w:rsidRPr="0083217A" w:rsidRDefault="00DC6101" w:rsidP="00DC6101">
      <w:pPr>
        <w:widowControl/>
        <w:autoSpaceDE/>
        <w:autoSpaceDN/>
        <w:adjustRightInd/>
        <w:contextualSpacing/>
        <w:jc w:val="both"/>
        <w:rPr>
          <w:rFonts w:eastAsia="Calibri"/>
          <w:b/>
          <w:spacing w:val="4"/>
          <w:sz w:val="24"/>
          <w:szCs w:val="24"/>
          <w:lang w:eastAsia="en-US"/>
        </w:rPr>
      </w:pPr>
    </w:p>
    <w:p w:rsidR="00DC6101" w:rsidRPr="0083217A" w:rsidRDefault="00DC6101" w:rsidP="00DC6101">
      <w:pPr>
        <w:widowControl/>
        <w:autoSpaceDE/>
        <w:autoSpaceDN/>
        <w:adjustRightInd/>
        <w:ind w:firstLine="709"/>
        <w:contextualSpacing/>
        <w:jc w:val="both"/>
        <w:rPr>
          <w:rFonts w:eastAsia="Calibri"/>
          <w:b/>
          <w:spacing w:val="4"/>
          <w:sz w:val="24"/>
          <w:szCs w:val="24"/>
          <w:lang w:eastAsia="en-US"/>
        </w:rPr>
      </w:pPr>
      <w:r w:rsidRPr="0083217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6101" w:rsidRPr="0083217A" w:rsidRDefault="00DC6101" w:rsidP="00DC6101">
      <w:pPr>
        <w:ind w:firstLine="709"/>
        <w:jc w:val="both"/>
        <w:rPr>
          <w:sz w:val="24"/>
          <w:szCs w:val="24"/>
        </w:rPr>
      </w:pPr>
    </w:p>
    <w:p w:rsidR="00DC6101" w:rsidRPr="0083217A" w:rsidRDefault="00DC6101" w:rsidP="00DC6101">
      <w:pPr>
        <w:widowControl/>
        <w:autoSpaceDE/>
        <w:autoSpaceDN/>
        <w:adjustRightInd/>
        <w:ind w:firstLine="709"/>
        <w:jc w:val="both"/>
        <w:rPr>
          <w:rFonts w:eastAsia="Calibri"/>
          <w:sz w:val="24"/>
          <w:szCs w:val="24"/>
          <w:lang w:eastAsia="en-US"/>
        </w:rPr>
      </w:pPr>
      <w:r w:rsidRPr="0083217A">
        <w:rPr>
          <w:rFonts w:eastAsia="Calibri"/>
          <w:sz w:val="24"/>
          <w:szCs w:val="24"/>
          <w:lang w:eastAsia="en-US"/>
        </w:rPr>
        <w:t xml:space="preserve">Объем учебной дисциплины – </w:t>
      </w:r>
      <w:r>
        <w:rPr>
          <w:rFonts w:eastAsia="Calibri"/>
          <w:sz w:val="24"/>
          <w:szCs w:val="24"/>
          <w:lang w:eastAsia="en-US"/>
        </w:rPr>
        <w:t>5</w:t>
      </w:r>
      <w:r w:rsidRPr="0083217A">
        <w:rPr>
          <w:rFonts w:eastAsia="Calibri"/>
          <w:sz w:val="24"/>
          <w:szCs w:val="24"/>
          <w:lang w:eastAsia="en-US"/>
        </w:rPr>
        <w:t xml:space="preserve"> зачетных единиц – </w:t>
      </w:r>
      <w:r>
        <w:rPr>
          <w:rFonts w:eastAsia="Calibri"/>
          <w:sz w:val="24"/>
          <w:szCs w:val="24"/>
          <w:lang w:eastAsia="en-US"/>
        </w:rPr>
        <w:t>180</w:t>
      </w:r>
      <w:r w:rsidRPr="0083217A">
        <w:rPr>
          <w:rFonts w:eastAsia="Calibri"/>
          <w:sz w:val="24"/>
          <w:szCs w:val="24"/>
          <w:lang w:eastAsia="en-US"/>
        </w:rPr>
        <w:t xml:space="preserve"> академических часов</w:t>
      </w:r>
    </w:p>
    <w:p w:rsidR="00DC6101" w:rsidRPr="0083217A" w:rsidRDefault="00DC6101" w:rsidP="00DC6101">
      <w:pPr>
        <w:widowControl/>
        <w:autoSpaceDE/>
        <w:autoSpaceDN/>
        <w:adjustRightInd/>
        <w:ind w:firstLine="709"/>
        <w:jc w:val="both"/>
        <w:rPr>
          <w:rFonts w:eastAsia="Calibri"/>
          <w:sz w:val="24"/>
          <w:szCs w:val="24"/>
          <w:lang w:eastAsia="en-US"/>
        </w:rPr>
      </w:pPr>
      <w:r w:rsidRPr="0083217A">
        <w:rPr>
          <w:rFonts w:eastAsia="Calibri"/>
          <w:sz w:val="24"/>
          <w:szCs w:val="24"/>
          <w:lang w:eastAsia="en-US"/>
        </w:rPr>
        <w:t>Из них</w:t>
      </w:r>
      <w:r w:rsidRPr="0083217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C6101" w:rsidRPr="0083217A" w:rsidTr="005570C4">
        <w:tc>
          <w:tcPr>
            <w:tcW w:w="4365" w:type="dxa"/>
          </w:tcPr>
          <w:p w:rsidR="00DC6101" w:rsidRPr="0083217A" w:rsidRDefault="00DC6101" w:rsidP="005570C4">
            <w:pPr>
              <w:widowControl/>
              <w:autoSpaceDE/>
              <w:autoSpaceDN/>
              <w:adjustRightInd/>
              <w:jc w:val="both"/>
              <w:rPr>
                <w:rFonts w:eastAsia="Calibri"/>
                <w:sz w:val="24"/>
                <w:szCs w:val="24"/>
                <w:lang w:eastAsia="en-US"/>
              </w:rPr>
            </w:pP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Очная форма обучения</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 xml:space="preserve">Заочная форма </w:t>
            </w:r>
          </w:p>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обучения</w:t>
            </w:r>
          </w:p>
        </w:tc>
      </w:tr>
      <w:tr w:rsidR="00DC6101" w:rsidRPr="0083217A" w:rsidTr="005570C4">
        <w:tc>
          <w:tcPr>
            <w:tcW w:w="4365" w:type="dxa"/>
          </w:tcPr>
          <w:p w:rsidR="00DC6101" w:rsidRPr="0083217A" w:rsidRDefault="00DC6101" w:rsidP="005570C4">
            <w:pPr>
              <w:widowControl/>
              <w:autoSpaceDE/>
              <w:autoSpaceDN/>
              <w:adjustRightInd/>
              <w:jc w:val="both"/>
              <w:rPr>
                <w:rFonts w:eastAsia="Calibri"/>
                <w:sz w:val="24"/>
                <w:szCs w:val="24"/>
                <w:lang w:eastAsia="en-US"/>
              </w:rPr>
            </w:pPr>
            <w:r w:rsidRPr="0083217A">
              <w:rPr>
                <w:rFonts w:eastAsia="Calibri"/>
                <w:sz w:val="24"/>
                <w:szCs w:val="24"/>
                <w:lang w:eastAsia="en-US"/>
              </w:rPr>
              <w:t>Контактная работа</w:t>
            </w: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180</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180</w:t>
            </w:r>
          </w:p>
        </w:tc>
      </w:tr>
      <w:tr w:rsidR="00DC6101" w:rsidRPr="0083217A" w:rsidTr="005570C4">
        <w:tc>
          <w:tcPr>
            <w:tcW w:w="4365" w:type="dxa"/>
          </w:tcPr>
          <w:p w:rsidR="00DC6101" w:rsidRPr="0083217A" w:rsidRDefault="00DC6101" w:rsidP="005570C4">
            <w:pPr>
              <w:widowControl/>
              <w:autoSpaceDE/>
              <w:autoSpaceDN/>
              <w:adjustRightInd/>
              <w:jc w:val="both"/>
              <w:rPr>
                <w:rFonts w:eastAsia="Calibri"/>
                <w:i/>
                <w:sz w:val="24"/>
                <w:szCs w:val="24"/>
                <w:lang w:eastAsia="en-US"/>
              </w:rPr>
            </w:pPr>
            <w:r w:rsidRPr="0083217A">
              <w:rPr>
                <w:rFonts w:eastAsia="Calibri"/>
                <w:i/>
                <w:sz w:val="24"/>
                <w:szCs w:val="24"/>
                <w:lang w:eastAsia="en-US"/>
              </w:rPr>
              <w:t>Лекций</w:t>
            </w: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6</w:t>
            </w:r>
          </w:p>
        </w:tc>
      </w:tr>
      <w:tr w:rsidR="00DC6101" w:rsidRPr="0083217A" w:rsidTr="005570C4">
        <w:tc>
          <w:tcPr>
            <w:tcW w:w="4365" w:type="dxa"/>
          </w:tcPr>
          <w:p w:rsidR="00DC6101" w:rsidRPr="0083217A" w:rsidRDefault="00DC6101" w:rsidP="005570C4">
            <w:pPr>
              <w:widowControl/>
              <w:autoSpaceDE/>
              <w:autoSpaceDN/>
              <w:adjustRightInd/>
              <w:jc w:val="both"/>
              <w:rPr>
                <w:rFonts w:eastAsia="Calibri"/>
                <w:i/>
                <w:sz w:val="24"/>
                <w:szCs w:val="24"/>
                <w:lang w:eastAsia="en-US"/>
              </w:rPr>
            </w:pPr>
            <w:r w:rsidRPr="0083217A">
              <w:rPr>
                <w:rFonts w:eastAsia="Calibri"/>
                <w:i/>
                <w:sz w:val="24"/>
                <w:szCs w:val="24"/>
                <w:lang w:eastAsia="en-US"/>
              </w:rPr>
              <w:t>Лабораторных работ</w:t>
            </w: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w:t>
            </w:r>
          </w:p>
        </w:tc>
      </w:tr>
      <w:tr w:rsidR="00DC6101" w:rsidRPr="0083217A" w:rsidTr="005570C4">
        <w:tc>
          <w:tcPr>
            <w:tcW w:w="4365" w:type="dxa"/>
          </w:tcPr>
          <w:p w:rsidR="00DC6101" w:rsidRPr="0083217A" w:rsidRDefault="00DC6101" w:rsidP="005570C4">
            <w:pPr>
              <w:widowControl/>
              <w:autoSpaceDE/>
              <w:autoSpaceDN/>
              <w:adjustRightInd/>
              <w:jc w:val="both"/>
              <w:rPr>
                <w:rFonts w:eastAsia="Calibri"/>
                <w:i/>
                <w:sz w:val="24"/>
                <w:szCs w:val="24"/>
                <w:lang w:eastAsia="en-US"/>
              </w:rPr>
            </w:pPr>
            <w:r w:rsidRPr="0083217A">
              <w:rPr>
                <w:rFonts w:eastAsia="Calibri"/>
                <w:i/>
                <w:sz w:val="24"/>
                <w:szCs w:val="24"/>
                <w:lang w:eastAsia="en-US"/>
              </w:rPr>
              <w:t>Практических занятий</w:t>
            </w: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12</w:t>
            </w:r>
          </w:p>
        </w:tc>
      </w:tr>
      <w:tr w:rsidR="00DC6101" w:rsidRPr="0083217A" w:rsidTr="005570C4">
        <w:tc>
          <w:tcPr>
            <w:tcW w:w="4365" w:type="dxa"/>
          </w:tcPr>
          <w:p w:rsidR="00DC6101" w:rsidRPr="0083217A" w:rsidRDefault="00DC6101" w:rsidP="005570C4">
            <w:pPr>
              <w:widowControl/>
              <w:autoSpaceDE/>
              <w:autoSpaceDN/>
              <w:adjustRightInd/>
              <w:jc w:val="both"/>
              <w:rPr>
                <w:rFonts w:eastAsia="Calibri"/>
                <w:sz w:val="24"/>
                <w:szCs w:val="24"/>
                <w:lang w:eastAsia="en-US"/>
              </w:rPr>
            </w:pPr>
            <w:r w:rsidRPr="0083217A">
              <w:rPr>
                <w:rFonts w:eastAsia="Calibri"/>
                <w:sz w:val="24"/>
                <w:szCs w:val="24"/>
                <w:lang w:eastAsia="en-US"/>
              </w:rPr>
              <w:t>Самостоятельная работа обучающихся</w:t>
            </w: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Pr>
                <w:rFonts w:eastAsia="Calibri"/>
                <w:sz w:val="24"/>
                <w:szCs w:val="24"/>
                <w:lang w:eastAsia="en-US"/>
              </w:rPr>
              <w:t>153</w:t>
            </w:r>
          </w:p>
        </w:tc>
      </w:tr>
      <w:tr w:rsidR="00DC6101" w:rsidRPr="0083217A" w:rsidTr="005570C4">
        <w:tc>
          <w:tcPr>
            <w:tcW w:w="4365" w:type="dxa"/>
          </w:tcPr>
          <w:p w:rsidR="00DC6101" w:rsidRPr="0083217A" w:rsidRDefault="00DC6101" w:rsidP="005570C4">
            <w:pPr>
              <w:widowControl/>
              <w:autoSpaceDE/>
              <w:autoSpaceDN/>
              <w:adjustRightInd/>
              <w:jc w:val="both"/>
              <w:rPr>
                <w:rFonts w:eastAsia="Calibri"/>
                <w:sz w:val="24"/>
                <w:szCs w:val="24"/>
                <w:lang w:eastAsia="en-US"/>
              </w:rPr>
            </w:pPr>
            <w:r w:rsidRPr="0083217A">
              <w:rPr>
                <w:rFonts w:eastAsia="Calibri"/>
                <w:sz w:val="24"/>
                <w:szCs w:val="24"/>
                <w:lang w:eastAsia="en-US"/>
              </w:rPr>
              <w:t>Контроль</w:t>
            </w: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27</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9</w:t>
            </w:r>
          </w:p>
        </w:tc>
      </w:tr>
      <w:tr w:rsidR="00DC6101" w:rsidRPr="0083217A" w:rsidTr="005570C4">
        <w:tc>
          <w:tcPr>
            <w:tcW w:w="4365" w:type="dxa"/>
            <w:vAlign w:val="center"/>
          </w:tcPr>
          <w:p w:rsidR="00DC6101" w:rsidRPr="0083217A" w:rsidRDefault="00DC6101" w:rsidP="005570C4">
            <w:pPr>
              <w:widowControl/>
              <w:autoSpaceDE/>
              <w:autoSpaceDN/>
              <w:adjustRightInd/>
              <w:rPr>
                <w:rFonts w:eastAsia="Calibri"/>
                <w:sz w:val="24"/>
                <w:szCs w:val="24"/>
                <w:lang w:eastAsia="en-US"/>
              </w:rPr>
            </w:pPr>
            <w:r w:rsidRPr="0083217A">
              <w:rPr>
                <w:rFonts w:eastAsia="Calibri"/>
                <w:sz w:val="24"/>
                <w:szCs w:val="24"/>
                <w:lang w:eastAsia="en-US"/>
              </w:rPr>
              <w:t>Формы промежуточной аттестации</w:t>
            </w:r>
          </w:p>
        </w:tc>
        <w:tc>
          <w:tcPr>
            <w:tcW w:w="2693"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 xml:space="preserve">экзамен в </w:t>
            </w:r>
            <w:r>
              <w:rPr>
                <w:rFonts w:eastAsia="Calibri"/>
                <w:sz w:val="24"/>
                <w:szCs w:val="24"/>
                <w:lang w:eastAsia="en-US"/>
              </w:rPr>
              <w:t>4</w:t>
            </w:r>
            <w:r w:rsidRPr="0083217A">
              <w:rPr>
                <w:rFonts w:eastAsia="Calibri"/>
                <w:sz w:val="24"/>
                <w:szCs w:val="24"/>
                <w:lang w:eastAsia="en-US"/>
              </w:rPr>
              <w:t xml:space="preserve"> семестре</w:t>
            </w:r>
          </w:p>
        </w:tc>
        <w:tc>
          <w:tcPr>
            <w:tcW w:w="2517" w:type="dxa"/>
            <w:vAlign w:val="center"/>
          </w:tcPr>
          <w:p w:rsidR="00DC6101" w:rsidRPr="0083217A" w:rsidRDefault="00DC6101" w:rsidP="005570C4">
            <w:pPr>
              <w:widowControl/>
              <w:autoSpaceDE/>
              <w:autoSpaceDN/>
              <w:adjustRightInd/>
              <w:jc w:val="center"/>
              <w:rPr>
                <w:rFonts w:eastAsia="Calibri"/>
                <w:sz w:val="24"/>
                <w:szCs w:val="24"/>
                <w:lang w:eastAsia="en-US"/>
              </w:rPr>
            </w:pPr>
            <w:r w:rsidRPr="0083217A">
              <w:rPr>
                <w:rFonts w:eastAsia="Calibri"/>
                <w:sz w:val="24"/>
                <w:szCs w:val="24"/>
                <w:lang w:eastAsia="en-US"/>
              </w:rPr>
              <w:t>экзамен в</w:t>
            </w:r>
            <w:r>
              <w:rPr>
                <w:rFonts w:eastAsia="Calibri"/>
                <w:sz w:val="24"/>
                <w:szCs w:val="24"/>
                <w:lang w:eastAsia="en-US"/>
              </w:rPr>
              <w:t xml:space="preserve"> 4</w:t>
            </w:r>
            <w:r w:rsidRPr="0083217A">
              <w:rPr>
                <w:rFonts w:eastAsia="Calibri"/>
                <w:sz w:val="24"/>
                <w:szCs w:val="24"/>
                <w:lang w:eastAsia="en-US"/>
              </w:rPr>
              <w:t xml:space="preserve"> семестре </w:t>
            </w:r>
          </w:p>
        </w:tc>
      </w:tr>
    </w:tbl>
    <w:p w:rsidR="00DC6101" w:rsidRPr="0083217A" w:rsidRDefault="00DC6101" w:rsidP="00DC6101">
      <w:pPr>
        <w:widowControl/>
        <w:autoSpaceDE/>
        <w:autoSpaceDN/>
        <w:adjustRightInd/>
        <w:ind w:firstLine="709"/>
        <w:jc w:val="both"/>
        <w:rPr>
          <w:rFonts w:eastAsia="Calibri"/>
          <w:sz w:val="24"/>
          <w:szCs w:val="24"/>
          <w:lang w:eastAsia="en-US"/>
        </w:rPr>
      </w:pPr>
    </w:p>
    <w:p w:rsidR="00DC6101" w:rsidRPr="0083217A" w:rsidRDefault="00DC6101" w:rsidP="00DC6101">
      <w:pPr>
        <w:keepNext/>
        <w:ind w:firstLine="709"/>
        <w:jc w:val="both"/>
        <w:rPr>
          <w:rFonts w:eastAsia="Calibri"/>
          <w:b/>
          <w:sz w:val="24"/>
          <w:szCs w:val="24"/>
        </w:rPr>
      </w:pPr>
      <w:r w:rsidRPr="0083217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6101" w:rsidRPr="0083217A" w:rsidRDefault="00DC6101" w:rsidP="00DC6101">
      <w:pPr>
        <w:keepNext/>
        <w:ind w:firstLine="709"/>
        <w:contextualSpacing/>
        <w:jc w:val="both"/>
        <w:rPr>
          <w:rFonts w:eastAsia="Calibri"/>
          <w:b/>
          <w:sz w:val="24"/>
          <w:szCs w:val="24"/>
        </w:rPr>
      </w:pPr>
    </w:p>
    <w:p w:rsidR="00DC6101" w:rsidRPr="0083217A" w:rsidRDefault="00DC6101" w:rsidP="00DC6101">
      <w:pPr>
        <w:tabs>
          <w:tab w:val="left" w:pos="900"/>
        </w:tabs>
        <w:ind w:firstLine="709"/>
        <w:jc w:val="both"/>
        <w:rPr>
          <w:b/>
          <w:sz w:val="24"/>
          <w:szCs w:val="24"/>
        </w:rPr>
      </w:pPr>
      <w:r w:rsidRPr="0083217A">
        <w:rPr>
          <w:b/>
          <w:sz w:val="24"/>
          <w:szCs w:val="24"/>
        </w:rPr>
        <w:t>5.1. Тематический план для очной формы обучения</w:t>
      </w:r>
    </w:p>
    <w:p w:rsidR="00DC6101" w:rsidRPr="0083217A" w:rsidRDefault="00DC6101" w:rsidP="00DC6101">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DC6101" w:rsidRPr="0083217A" w:rsidTr="005570C4">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DC6101" w:rsidRPr="0083217A" w:rsidRDefault="00DC6101" w:rsidP="005570C4">
            <w:pPr>
              <w:rPr>
                <w:b/>
                <w:bCs/>
                <w:sz w:val="24"/>
                <w:szCs w:val="24"/>
              </w:rPr>
            </w:pPr>
            <w:r w:rsidRPr="0083217A">
              <w:rPr>
                <w:b/>
                <w:sz w:val="24"/>
                <w:szCs w:val="24"/>
              </w:rPr>
              <w:t xml:space="preserve">Семестр </w:t>
            </w:r>
            <w:r>
              <w:rPr>
                <w:b/>
                <w:sz w:val="24"/>
                <w:szCs w:val="24"/>
              </w:rPr>
              <w:t>4</w:t>
            </w:r>
          </w:p>
        </w:tc>
      </w:tr>
      <w:tr w:rsidR="00DC6101" w:rsidRPr="0083217A" w:rsidTr="005570C4">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6101" w:rsidRPr="0083217A" w:rsidRDefault="00DC6101" w:rsidP="005570C4">
            <w:pPr>
              <w:jc w:val="center"/>
              <w:rPr>
                <w:sz w:val="24"/>
                <w:szCs w:val="24"/>
              </w:rPr>
            </w:pPr>
            <w:r w:rsidRPr="0083217A">
              <w:rPr>
                <w:sz w:val="24"/>
                <w:szCs w:val="24"/>
              </w:rPr>
              <w:t>Наименование раздела дисциплины</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C6101" w:rsidRPr="0083217A" w:rsidRDefault="00DC6101" w:rsidP="005570C4">
            <w:pPr>
              <w:jc w:val="center"/>
              <w:rPr>
                <w:sz w:val="24"/>
                <w:szCs w:val="24"/>
              </w:rPr>
            </w:pPr>
            <w:r w:rsidRPr="0083217A">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DC6101" w:rsidRPr="0083217A" w:rsidRDefault="00DC6101" w:rsidP="005570C4">
            <w:pPr>
              <w:jc w:val="center"/>
              <w:rPr>
                <w:sz w:val="24"/>
                <w:szCs w:val="24"/>
              </w:rPr>
            </w:pPr>
            <w:r w:rsidRPr="0083217A">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DC6101" w:rsidRPr="0083217A" w:rsidRDefault="00DC6101" w:rsidP="005570C4">
            <w:pPr>
              <w:jc w:val="center"/>
              <w:rPr>
                <w:sz w:val="24"/>
                <w:szCs w:val="24"/>
              </w:rPr>
            </w:pPr>
            <w:r w:rsidRPr="0083217A">
              <w:rPr>
                <w:sz w:val="24"/>
                <w:szCs w:val="24"/>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DC6101" w:rsidRPr="0083217A" w:rsidRDefault="00DC6101" w:rsidP="005570C4">
            <w:pPr>
              <w:jc w:val="center"/>
              <w:rPr>
                <w:sz w:val="24"/>
                <w:szCs w:val="24"/>
              </w:rPr>
            </w:pPr>
            <w:r w:rsidRPr="0083217A">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C6101" w:rsidRPr="0083217A" w:rsidRDefault="00DC6101" w:rsidP="005570C4">
            <w:pPr>
              <w:jc w:val="center"/>
              <w:rPr>
                <w:sz w:val="24"/>
                <w:szCs w:val="24"/>
              </w:rPr>
            </w:pPr>
            <w:r w:rsidRPr="0083217A">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DC6101" w:rsidRPr="0083217A" w:rsidRDefault="00DC6101" w:rsidP="005570C4">
            <w:pPr>
              <w:jc w:val="center"/>
              <w:rPr>
                <w:b/>
                <w:bCs/>
                <w:sz w:val="24"/>
                <w:szCs w:val="24"/>
              </w:rPr>
            </w:pPr>
            <w:r w:rsidRPr="0083217A">
              <w:rPr>
                <w:b/>
                <w:bCs/>
                <w:sz w:val="24"/>
                <w:szCs w:val="24"/>
              </w:rPr>
              <w:t>Всего</w:t>
            </w:r>
          </w:p>
        </w:tc>
      </w:tr>
      <w:tr w:rsidR="00DC6101" w:rsidRPr="0083217A" w:rsidTr="005570C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101" w:rsidRPr="0083217A" w:rsidRDefault="00DC6101" w:rsidP="005570C4">
            <w:pPr>
              <w:jc w:val="center"/>
              <w:rPr>
                <w:sz w:val="24"/>
                <w:szCs w:val="24"/>
              </w:rPr>
            </w:pPr>
            <w:r w:rsidRPr="0083217A">
              <w:rPr>
                <w:color w:val="000000"/>
                <w:sz w:val="24"/>
                <w:szCs w:val="24"/>
              </w:rPr>
              <w:t>Раздел I.</w:t>
            </w:r>
            <w:r>
              <w:rPr>
                <w:color w:val="000000"/>
                <w:sz w:val="24"/>
                <w:szCs w:val="24"/>
              </w:rPr>
              <w:t xml:space="preserve"> </w:t>
            </w:r>
            <w:r>
              <w:rPr>
                <w:sz w:val="24"/>
                <w:szCs w:val="24"/>
              </w:rPr>
              <w:t>Правовые источники логистики</w:t>
            </w:r>
            <w:r w:rsidRPr="0083217A">
              <w:rPr>
                <w:color w:val="000000"/>
                <w:sz w:val="24"/>
                <w:szCs w:val="24"/>
              </w:rPr>
              <w:t>.</w:t>
            </w:r>
          </w:p>
        </w:tc>
      </w:tr>
      <w:tr w:rsidR="00DC6101" w:rsidRPr="0083217A" w:rsidTr="005570C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DC6101" w:rsidRPr="00575DDC" w:rsidRDefault="00DC6101" w:rsidP="005570C4">
            <w:pPr>
              <w:rPr>
                <w:sz w:val="24"/>
                <w:szCs w:val="24"/>
              </w:rPr>
            </w:pPr>
            <w:r w:rsidRPr="00575DDC">
              <w:rPr>
                <w:sz w:val="24"/>
                <w:szCs w:val="24"/>
              </w:rPr>
              <w:lastRenderedPageBreak/>
              <w:t>Тема 1.1</w:t>
            </w:r>
            <w:r>
              <w:rPr>
                <w:sz w:val="24"/>
                <w:szCs w:val="24"/>
              </w:rPr>
              <w:t xml:space="preserve">. </w:t>
            </w:r>
            <w:r w:rsidRPr="005E64EC">
              <w:rPr>
                <w:rFonts w:eastAsia="Calibri"/>
                <w:sz w:val="24"/>
                <w:szCs w:val="24"/>
              </w:rPr>
              <w:t>Источники правовых основ логистики.</w:t>
            </w:r>
          </w:p>
          <w:p w:rsidR="00DC6101" w:rsidRPr="00575DDC" w:rsidRDefault="00DC6101" w:rsidP="005570C4">
            <w:pPr>
              <w:ind w:left="1080" w:right="-1282" w:hanging="360"/>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C6101" w:rsidRPr="0083217A" w:rsidRDefault="00DC6101" w:rsidP="005570C4">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sidRPr="0083217A">
              <w:rPr>
                <w:sz w:val="24"/>
                <w:szCs w:val="24"/>
              </w:rPr>
              <w:t>4</w:t>
            </w:r>
          </w:p>
        </w:tc>
        <w:tc>
          <w:tcPr>
            <w:tcW w:w="69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Pr>
                <w:sz w:val="24"/>
                <w:szCs w:val="24"/>
              </w:rPr>
              <w:t>10</w:t>
            </w:r>
          </w:p>
        </w:tc>
        <w:tc>
          <w:tcPr>
            <w:tcW w:w="700"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sidRPr="0083217A">
              <w:rPr>
                <w:sz w:val="24"/>
                <w:szCs w:val="24"/>
              </w:rPr>
              <w:t>1</w:t>
            </w:r>
            <w:r>
              <w:rPr>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b/>
                <w:bCs/>
                <w:sz w:val="24"/>
                <w:szCs w:val="24"/>
              </w:rPr>
            </w:pPr>
            <w:r>
              <w:rPr>
                <w:b/>
                <w:bCs/>
                <w:sz w:val="24"/>
                <w:szCs w:val="24"/>
              </w:rPr>
              <w:t>31</w:t>
            </w:r>
          </w:p>
        </w:tc>
      </w:tr>
      <w:tr w:rsidR="00DC6101" w:rsidRPr="0083217A" w:rsidTr="005570C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DC6101" w:rsidRPr="00575DDC" w:rsidRDefault="00DC6101" w:rsidP="005570C4">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C6101" w:rsidRPr="00896E49" w:rsidRDefault="00DC6101" w:rsidP="005570C4">
            <w:pPr>
              <w:jc w:val="center"/>
              <w:rPr>
                <w:i/>
                <w:iCs/>
                <w:color w:val="FFFFFF"/>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b/>
                <w:bCs/>
                <w:i/>
                <w:iCs/>
                <w:sz w:val="24"/>
                <w:szCs w:val="24"/>
              </w:rPr>
            </w:pPr>
          </w:p>
        </w:tc>
      </w:tr>
      <w:tr w:rsidR="00DC6101" w:rsidRPr="0083217A" w:rsidTr="005570C4">
        <w:trPr>
          <w:trHeight w:val="810"/>
        </w:trPr>
        <w:tc>
          <w:tcPr>
            <w:tcW w:w="5353" w:type="dxa"/>
            <w:vMerge w:val="restart"/>
            <w:tcBorders>
              <w:top w:val="nil"/>
              <w:left w:val="single" w:sz="8" w:space="0" w:color="auto"/>
              <w:right w:val="single" w:sz="8" w:space="0" w:color="auto"/>
            </w:tcBorders>
            <w:vAlign w:val="center"/>
          </w:tcPr>
          <w:p w:rsidR="00DC6101" w:rsidRPr="005E64EC" w:rsidRDefault="00DC6101" w:rsidP="005570C4">
            <w:pPr>
              <w:ind w:right="-1282"/>
              <w:rPr>
                <w:rFonts w:eastAsia="Calibri"/>
                <w:sz w:val="24"/>
                <w:szCs w:val="24"/>
              </w:rPr>
            </w:pPr>
            <w:r w:rsidRPr="00575DDC">
              <w:rPr>
                <w:color w:val="000000"/>
                <w:sz w:val="24"/>
                <w:szCs w:val="24"/>
              </w:rPr>
              <w:t xml:space="preserve">Тема 1.2. </w:t>
            </w:r>
            <w:r w:rsidRPr="005E64EC">
              <w:rPr>
                <w:rFonts w:eastAsia="Calibri"/>
                <w:sz w:val="24"/>
                <w:szCs w:val="24"/>
              </w:rPr>
              <w:t>Правоотношения в сфере логистики.</w:t>
            </w:r>
          </w:p>
          <w:p w:rsidR="00DC6101" w:rsidRPr="00575DDC" w:rsidRDefault="00DC6101" w:rsidP="005570C4">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C6101" w:rsidRPr="0083217A" w:rsidRDefault="00DC6101" w:rsidP="005570C4">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Pr>
                <w:iCs/>
                <w:sz w:val="24"/>
                <w:szCs w:val="24"/>
              </w:rPr>
              <w:t>4</w:t>
            </w:r>
          </w:p>
        </w:tc>
        <w:tc>
          <w:tcPr>
            <w:tcW w:w="69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Pr>
                <w:iCs/>
                <w:sz w:val="24"/>
                <w:szCs w:val="24"/>
              </w:rPr>
              <w:t>10</w:t>
            </w:r>
          </w:p>
        </w:tc>
        <w:tc>
          <w:tcPr>
            <w:tcW w:w="700"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Pr>
                <w:iCs/>
                <w:sz w:val="24"/>
                <w:szCs w:val="24"/>
              </w:rPr>
              <w:t>16</w:t>
            </w:r>
          </w:p>
        </w:tc>
        <w:tc>
          <w:tcPr>
            <w:tcW w:w="81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b/>
                <w:bCs/>
                <w:iCs/>
                <w:sz w:val="24"/>
                <w:szCs w:val="24"/>
              </w:rPr>
            </w:pPr>
            <w:r>
              <w:rPr>
                <w:b/>
                <w:bCs/>
                <w:iCs/>
                <w:sz w:val="24"/>
                <w:szCs w:val="24"/>
              </w:rPr>
              <w:t>30</w:t>
            </w:r>
          </w:p>
        </w:tc>
      </w:tr>
      <w:tr w:rsidR="00DC6101" w:rsidRPr="0083217A" w:rsidTr="005570C4">
        <w:trPr>
          <w:trHeight w:val="810"/>
        </w:trPr>
        <w:tc>
          <w:tcPr>
            <w:tcW w:w="5353" w:type="dxa"/>
            <w:vMerge/>
            <w:tcBorders>
              <w:left w:val="single" w:sz="8" w:space="0" w:color="auto"/>
              <w:bottom w:val="single" w:sz="8" w:space="0" w:color="000000"/>
              <w:right w:val="single" w:sz="8" w:space="0" w:color="auto"/>
            </w:tcBorders>
            <w:vAlign w:val="center"/>
          </w:tcPr>
          <w:p w:rsidR="00DC6101" w:rsidRPr="0083217A" w:rsidRDefault="00DC6101" w:rsidP="005570C4">
            <w:pPr>
              <w:jc w:val="center"/>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DC6101" w:rsidRPr="00896E49" w:rsidRDefault="00DC6101" w:rsidP="005570C4">
            <w:pPr>
              <w:jc w:val="center"/>
              <w:rPr>
                <w:i/>
                <w:iCs/>
                <w:color w:val="FFFFFF"/>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b/>
                <w:bCs/>
                <w:i/>
                <w:iCs/>
                <w:sz w:val="24"/>
                <w:szCs w:val="24"/>
              </w:rPr>
            </w:pPr>
            <w:r>
              <w:rPr>
                <w:b/>
                <w:bCs/>
                <w:i/>
                <w:iCs/>
                <w:sz w:val="24"/>
                <w:szCs w:val="24"/>
              </w:rPr>
              <w:t>4</w:t>
            </w:r>
          </w:p>
        </w:tc>
      </w:tr>
      <w:tr w:rsidR="00DC6101" w:rsidRPr="0083217A" w:rsidTr="005570C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101" w:rsidRPr="0083217A" w:rsidRDefault="00DC6101" w:rsidP="005570C4">
            <w:pPr>
              <w:jc w:val="center"/>
              <w:rPr>
                <w:sz w:val="24"/>
                <w:szCs w:val="24"/>
              </w:rPr>
            </w:pPr>
          </w:p>
          <w:p w:rsidR="00DC6101" w:rsidRPr="0083217A" w:rsidRDefault="00DC6101" w:rsidP="005570C4">
            <w:pPr>
              <w:jc w:val="center"/>
              <w:rPr>
                <w:sz w:val="24"/>
                <w:szCs w:val="24"/>
              </w:rPr>
            </w:pPr>
          </w:p>
          <w:p w:rsidR="00DC6101" w:rsidRPr="0083217A" w:rsidRDefault="00DC6101" w:rsidP="005570C4">
            <w:pPr>
              <w:jc w:val="center"/>
              <w:rPr>
                <w:sz w:val="24"/>
                <w:szCs w:val="24"/>
              </w:rPr>
            </w:pPr>
          </w:p>
          <w:p w:rsidR="00DC6101" w:rsidRPr="0083217A" w:rsidRDefault="00DC6101" w:rsidP="005570C4">
            <w:pPr>
              <w:jc w:val="center"/>
              <w:rPr>
                <w:sz w:val="24"/>
                <w:szCs w:val="24"/>
              </w:rPr>
            </w:pPr>
          </w:p>
          <w:p w:rsidR="00DC6101" w:rsidRPr="0083217A" w:rsidRDefault="00DC6101" w:rsidP="005570C4">
            <w:pPr>
              <w:jc w:val="center"/>
              <w:rPr>
                <w:sz w:val="24"/>
                <w:szCs w:val="24"/>
              </w:rPr>
            </w:pPr>
            <w:r w:rsidRPr="0083217A">
              <w:rPr>
                <w:sz w:val="24"/>
                <w:szCs w:val="24"/>
              </w:rPr>
              <w:t>Раздел II.</w:t>
            </w:r>
            <w:r w:rsidRPr="005E64EC">
              <w:rPr>
                <w:rFonts w:eastAsia="Calibri"/>
                <w:sz w:val="18"/>
                <w:szCs w:val="18"/>
              </w:rPr>
              <w:t xml:space="preserve"> </w:t>
            </w:r>
            <w:r w:rsidRPr="005E64EC">
              <w:rPr>
                <w:rFonts w:eastAsia="Calibri"/>
                <w:sz w:val="24"/>
                <w:szCs w:val="24"/>
              </w:rPr>
              <w:t>Реализация правовых норм при поставках.</w:t>
            </w:r>
          </w:p>
        </w:tc>
      </w:tr>
      <w:tr w:rsidR="00DC6101" w:rsidRPr="0083217A" w:rsidTr="005570C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DC6101" w:rsidRPr="005E64EC" w:rsidRDefault="00DC6101" w:rsidP="005570C4">
            <w:pPr>
              <w:ind w:right="-1282"/>
              <w:rPr>
                <w:rFonts w:eastAsia="Calibri"/>
                <w:sz w:val="24"/>
                <w:szCs w:val="24"/>
              </w:rPr>
            </w:pPr>
            <w:r w:rsidRPr="00575DDC">
              <w:rPr>
                <w:color w:val="000000"/>
                <w:sz w:val="24"/>
                <w:szCs w:val="24"/>
              </w:rPr>
              <w:t xml:space="preserve">Тема 2.1. </w:t>
            </w:r>
            <w:r w:rsidRPr="005E64EC">
              <w:rPr>
                <w:rFonts w:eastAsia="Calibri"/>
                <w:sz w:val="24"/>
                <w:szCs w:val="24"/>
              </w:rPr>
              <w:t>Формы реализации правовых норм,</w:t>
            </w:r>
          </w:p>
          <w:p w:rsidR="00DC6101" w:rsidRPr="005E64EC" w:rsidRDefault="00DC6101" w:rsidP="005570C4">
            <w:pPr>
              <w:ind w:right="-1282"/>
              <w:rPr>
                <w:rFonts w:eastAsia="Calibri"/>
                <w:sz w:val="24"/>
                <w:szCs w:val="24"/>
              </w:rPr>
            </w:pPr>
            <w:r w:rsidRPr="005E64EC">
              <w:rPr>
                <w:rFonts w:eastAsia="Calibri"/>
                <w:sz w:val="24"/>
                <w:szCs w:val="24"/>
              </w:rPr>
              <w:t xml:space="preserve">при осуществлении своей профессиональной </w:t>
            </w:r>
          </w:p>
          <w:p w:rsidR="00DC6101" w:rsidRPr="005E64EC" w:rsidRDefault="00DC6101" w:rsidP="005570C4">
            <w:pPr>
              <w:ind w:right="-1282"/>
              <w:rPr>
                <w:rFonts w:eastAsia="Calibri"/>
                <w:sz w:val="24"/>
                <w:szCs w:val="24"/>
              </w:rPr>
            </w:pPr>
            <w:r w:rsidRPr="005E64EC">
              <w:rPr>
                <w:rFonts w:eastAsia="Calibri"/>
                <w:sz w:val="24"/>
                <w:szCs w:val="24"/>
              </w:rPr>
              <w:t>деятельности.</w:t>
            </w:r>
          </w:p>
          <w:p w:rsidR="00DC6101" w:rsidRPr="005E64EC" w:rsidRDefault="00DC6101" w:rsidP="005570C4">
            <w:pPr>
              <w:ind w:right="-1282"/>
              <w:rPr>
                <w:rFonts w:eastAsia="Calibri"/>
                <w:sz w:val="24"/>
                <w:szCs w:val="24"/>
              </w:rPr>
            </w:pPr>
          </w:p>
          <w:p w:rsidR="00DC6101" w:rsidRPr="00575DDC" w:rsidRDefault="00DC6101" w:rsidP="005570C4">
            <w:pPr>
              <w:ind w:left="1080" w:right="-1282"/>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C6101" w:rsidRPr="0083217A" w:rsidRDefault="00DC6101" w:rsidP="005570C4">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Pr>
                <w:sz w:val="24"/>
                <w:szCs w:val="24"/>
              </w:rPr>
              <w:t>2</w:t>
            </w:r>
          </w:p>
        </w:tc>
        <w:tc>
          <w:tcPr>
            <w:tcW w:w="69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Pr>
                <w:sz w:val="24"/>
                <w:szCs w:val="24"/>
              </w:rPr>
              <w:t>12</w:t>
            </w:r>
          </w:p>
        </w:tc>
        <w:tc>
          <w:tcPr>
            <w:tcW w:w="700" w:type="dxa"/>
            <w:tcBorders>
              <w:top w:val="nil"/>
              <w:left w:val="nil"/>
              <w:bottom w:val="single" w:sz="8" w:space="0" w:color="auto"/>
              <w:right w:val="single" w:sz="8" w:space="0" w:color="auto"/>
            </w:tcBorders>
            <w:shd w:val="clear" w:color="auto" w:fill="auto"/>
            <w:vAlign w:val="center"/>
          </w:tcPr>
          <w:p w:rsidR="00DC6101" w:rsidRPr="00600688" w:rsidRDefault="00DC6101" w:rsidP="005570C4">
            <w:pPr>
              <w:jc w:val="center"/>
              <w:rPr>
                <w:sz w:val="24"/>
                <w:szCs w:val="24"/>
                <w:highlight w:val="lightGray"/>
              </w:rPr>
            </w:pPr>
            <w:r w:rsidRPr="00E750A9">
              <w:rPr>
                <w:sz w:val="24"/>
                <w:szCs w:val="24"/>
              </w:rPr>
              <w:t>16</w:t>
            </w:r>
          </w:p>
        </w:tc>
        <w:tc>
          <w:tcPr>
            <w:tcW w:w="81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b/>
                <w:bCs/>
                <w:sz w:val="24"/>
                <w:szCs w:val="24"/>
              </w:rPr>
            </w:pPr>
            <w:r>
              <w:rPr>
                <w:b/>
                <w:bCs/>
                <w:sz w:val="24"/>
                <w:szCs w:val="24"/>
              </w:rPr>
              <w:t>30</w:t>
            </w:r>
          </w:p>
        </w:tc>
      </w:tr>
      <w:tr w:rsidR="00DC6101" w:rsidRPr="0083217A" w:rsidTr="005570C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DC6101" w:rsidRPr="00575DDC" w:rsidRDefault="00DC6101" w:rsidP="005570C4">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r>
              <w:rPr>
                <w:i/>
                <w:iCs/>
                <w:sz w:val="24"/>
                <w:szCs w:val="24"/>
              </w:rPr>
              <w:t>2</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C6101" w:rsidRPr="0083217A" w:rsidRDefault="00DC6101" w:rsidP="005570C4">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b/>
                <w:bCs/>
                <w:i/>
                <w:iCs/>
                <w:sz w:val="24"/>
                <w:szCs w:val="24"/>
              </w:rPr>
            </w:pPr>
            <w:r>
              <w:rPr>
                <w:b/>
                <w:bCs/>
                <w:i/>
                <w:iCs/>
                <w:sz w:val="24"/>
                <w:szCs w:val="24"/>
              </w:rPr>
              <w:t>2</w:t>
            </w:r>
          </w:p>
        </w:tc>
      </w:tr>
      <w:tr w:rsidR="00DC6101" w:rsidRPr="0083217A" w:rsidTr="005570C4">
        <w:trPr>
          <w:trHeight w:val="810"/>
        </w:trPr>
        <w:tc>
          <w:tcPr>
            <w:tcW w:w="5353" w:type="dxa"/>
            <w:vMerge w:val="restart"/>
            <w:tcBorders>
              <w:top w:val="nil"/>
              <w:left w:val="single" w:sz="8" w:space="0" w:color="auto"/>
              <w:right w:val="single" w:sz="8" w:space="0" w:color="auto"/>
            </w:tcBorders>
            <w:vAlign w:val="center"/>
          </w:tcPr>
          <w:p w:rsidR="00DC6101" w:rsidRPr="00575DDC" w:rsidRDefault="00DC6101" w:rsidP="005570C4">
            <w:pPr>
              <w:ind w:right="-1282"/>
              <w:rPr>
                <w:sz w:val="24"/>
                <w:szCs w:val="24"/>
              </w:rPr>
            </w:pPr>
            <w:r w:rsidRPr="00575DDC">
              <w:rPr>
                <w:color w:val="000000"/>
                <w:sz w:val="24"/>
                <w:szCs w:val="24"/>
              </w:rPr>
              <w:t xml:space="preserve">Тема 2.2. </w:t>
            </w:r>
            <w:r w:rsidRPr="00575DDC">
              <w:rPr>
                <w:sz w:val="24"/>
                <w:szCs w:val="24"/>
              </w:rPr>
              <w:t>Виды трудовых отношений</w:t>
            </w:r>
          </w:p>
          <w:p w:rsidR="00DC6101" w:rsidRPr="005E64EC" w:rsidRDefault="00DC6101" w:rsidP="005570C4">
            <w:pPr>
              <w:ind w:right="-1282"/>
              <w:rPr>
                <w:rFonts w:eastAsia="Calibri"/>
                <w:sz w:val="24"/>
                <w:szCs w:val="24"/>
              </w:rPr>
            </w:pPr>
            <w:r w:rsidRPr="00575DDC">
              <w:rPr>
                <w:sz w:val="24"/>
                <w:szCs w:val="24"/>
              </w:rPr>
              <w:t>при поставках</w:t>
            </w:r>
            <w:r w:rsidRPr="00575DDC">
              <w:rPr>
                <w:color w:val="000000"/>
                <w:sz w:val="24"/>
                <w:szCs w:val="24"/>
              </w:rPr>
              <w:t>.</w:t>
            </w:r>
          </w:p>
          <w:p w:rsidR="00DC6101" w:rsidRPr="005E64EC" w:rsidRDefault="00DC6101" w:rsidP="005570C4">
            <w:pPr>
              <w:ind w:right="-1282" w:firstLine="720"/>
              <w:rPr>
                <w:rFonts w:eastAsia="Calibri"/>
                <w:sz w:val="24"/>
                <w:szCs w:val="24"/>
              </w:rPr>
            </w:pPr>
          </w:p>
          <w:p w:rsidR="00DC6101" w:rsidRPr="00575DDC" w:rsidRDefault="00DC6101" w:rsidP="005570C4">
            <w:pPr>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C6101" w:rsidRPr="0083217A" w:rsidRDefault="00DC6101" w:rsidP="005570C4">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sidRPr="0083217A">
              <w:rPr>
                <w:iCs/>
                <w:sz w:val="24"/>
                <w:szCs w:val="24"/>
              </w:rPr>
              <w:t>4</w:t>
            </w:r>
          </w:p>
        </w:tc>
        <w:tc>
          <w:tcPr>
            <w:tcW w:w="69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Pr>
                <w:iCs/>
                <w:sz w:val="24"/>
                <w:szCs w:val="24"/>
              </w:rPr>
              <w:t>10</w:t>
            </w:r>
          </w:p>
        </w:tc>
        <w:tc>
          <w:tcPr>
            <w:tcW w:w="700"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Pr>
                <w:iCs/>
                <w:sz w:val="24"/>
                <w:szCs w:val="24"/>
              </w:rPr>
              <w:t>16</w:t>
            </w:r>
          </w:p>
        </w:tc>
        <w:tc>
          <w:tcPr>
            <w:tcW w:w="81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b/>
                <w:bCs/>
                <w:iCs/>
                <w:sz w:val="24"/>
                <w:szCs w:val="24"/>
              </w:rPr>
            </w:pPr>
            <w:r>
              <w:rPr>
                <w:b/>
                <w:bCs/>
                <w:iCs/>
                <w:sz w:val="24"/>
                <w:szCs w:val="24"/>
              </w:rPr>
              <w:t>30</w:t>
            </w:r>
          </w:p>
        </w:tc>
      </w:tr>
      <w:tr w:rsidR="00DC6101" w:rsidRPr="0083217A" w:rsidTr="005570C4">
        <w:trPr>
          <w:trHeight w:val="810"/>
        </w:trPr>
        <w:tc>
          <w:tcPr>
            <w:tcW w:w="5353" w:type="dxa"/>
            <w:vMerge/>
            <w:tcBorders>
              <w:left w:val="single" w:sz="8" w:space="0" w:color="auto"/>
              <w:bottom w:val="single" w:sz="8" w:space="0" w:color="000000"/>
              <w:right w:val="single" w:sz="8" w:space="0" w:color="auto"/>
            </w:tcBorders>
            <w:vAlign w:val="center"/>
          </w:tcPr>
          <w:p w:rsidR="00DC6101" w:rsidRPr="00575DDC" w:rsidRDefault="00DC6101" w:rsidP="005570C4">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C6101" w:rsidRPr="0086382D" w:rsidRDefault="00DC6101" w:rsidP="005570C4">
            <w:pPr>
              <w:jc w:val="center"/>
              <w:rPr>
                <w:i/>
                <w:iCs/>
                <w:sz w:val="24"/>
                <w:szCs w:val="24"/>
              </w:rPr>
            </w:pPr>
            <w:r w:rsidRPr="0086382D">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DC6101" w:rsidRPr="0083217A" w:rsidRDefault="00DC6101" w:rsidP="005570C4">
            <w:pPr>
              <w:jc w:val="center"/>
              <w:rPr>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C6101" w:rsidRPr="0086382D" w:rsidRDefault="00DC6101" w:rsidP="005570C4">
            <w:pPr>
              <w:jc w:val="center"/>
              <w:rPr>
                <w:b/>
                <w:bCs/>
                <w:i/>
                <w:iCs/>
                <w:sz w:val="24"/>
                <w:szCs w:val="24"/>
              </w:rPr>
            </w:pPr>
            <w:r>
              <w:rPr>
                <w:b/>
                <w:bCs/>
                <w:i/>
                <w:iCs/>
                <w:sz w:val="24"/>
                <w:szCs w:val="24"/>
              </w:rPr>
              <w:t>4</w:t>
            </w:r>
          </w:p>
        </w:tc>
      </w:tr>
      <w:tr w:rsidR="00DC6101" w:rsidRPr="0083217A" w:rsidTr="005570C4">
        <w:trPr>
          <w:trHeight w:val="810"/>
        </w:trPr>
        <w:tc>
          <w:tcPr>
            <w:tcW w:w="5353" w:type="dxa"/>
            <w:vMerge w:val="restart"/>
            <w:tcBorders>
              <w:top w:val="nil"/>
              <w:left w:val="single" w:sz="8" w:space="0" w:color="auto"/>
              <w:right w:val="single" w:sz="8" w:space="0" w:color="auto"/>
            </w:tcBorders>
            <w:vAlign w:val="center"/>
          </w:tcPr>
          <w:p w:rsidR="00DC6101" w:rsidRPr="005E64EC" w:rsidRDefault="00DC6101" w:rsidP="005570C4">
            <w:pPr>
              <w:ind w:right="-1282"/>
              <w:rPr>
                <w:rFonts w:eastAsia="Calibri"/>
                <w:sz w:val="24"/>
                <w:szCs w:val="24"/>
              </w:rPr>
            </w:pPr>
            <w:r w:rsidRPr="00575DDC">
              <w:rPr>
                <w:color w:val="000000"/>
                <w:sz w:val="24"/>
                <w:szCs w:val="24"/>
              </w:rPr>
              <w:t>Тема 2.3.</w:t>
            </w:r>
            <w:r w:rsidRPr="00575DDC">
              <w:rPr>
                <w:sz w:val="24"/>
                <w:szCs w:val="24"/>
              </w:rPr>
              <w:t xml:space="preserve"> </w:t>
            </w:r>
            <w:r w:rsidRPr="005E64EC">
              <w:rPr>
                <w:rFonts w:eastAsia="Calibri"/>
                <w:sz w:val="24"/>
                <w:szCs w:val="24"/>
              </w:rPr>
              <w:t>Виды правонарушений</w:t>
            </w:r>
          </w:p>
          <w:p w:rsidR="00DC6101" w:rsidRPr="005E64EC" w:rsidRDefault="00DC6101" w:rsidP="005570C4">
            <w:pPr>
              <w:ind w:right="-1282"/>
              <w:rPr>
                <w:rFonts w:eastAsia="Calibri"/>
                <w:sz w:val="24"/>
                <w:szCs w:val="24"/>
              </w:rPr>
            </w:pPr>
            <w:r w:rsidRPr="005E64EC">
              <w:rPr>
                <w:rFonts w:eastAsia="Calibri"/>
                <w:sz w:val="24"/>
                <w:szCs w:val="24"/>
              </w:rPr>
              <w:t>и юридической ответственности при поставках.</w:t>
            </w:r>
          </w:p>
          <w:p w:rsidR="00DC6101" w:rsidRPr="00575DDC" w:rsidRDefault="00DC6101" w:rsidP="005570C4">
            <w:pPr>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C6101" w:rsidRPr="0083217A" w:rsidRDefault="00DC6101" w:rsidP="005570C4">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sidRPr="0083217A">
              <w:rPr>
                <w:iCs/>
                <w:sz w:val="24"/>
                <w:szCs w:val="24"/>
              </w:rPr>
              <w:t>4</w:t>
            </w:r>
          </w:p>
        </w:tc>
        <w:tc>
          <w:tcPr>
            <w:tcW w:w="69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Pr>
                <w:iCs/>
                <w:sz w:val="24"/>
                <w:szCs w:val="24"/>
              </w:rPr>
              <w:t>12</w:t>
            </w:r>
          </w:p>
        </w:tc>
        <w:tc>
          <w:tcPr>
            <w:tcW w:w="700"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iCs/>
                <w:sz w:val="24"/>
                <w:szCs w:val="24"/>
              </w:rPr>
            </w:pPr>
            <w:r w:rsidRPr="0083217A">
              <w:rPr>
                <w:iCs/>
                <w:sz w:val="24"/>
                <w:szCs w:val="24"/>
              </w:rPr>
              <w:t>1</w:t>
            </w:r>
            <w:r>
              <w:rPr>
                <w:iCs/>
                <w:sz w:val="24"/>
                <w:szCs w:val="24"/>
              </w:rPr>
              <w:t>6</w:t>
            </w:r>
          </w:p>
        </w:tc>
        <w:tc>
          <w:tcPr>
            <w:tcW w:w="819" w:type="dxa"/>
            <w:tcBorders>
              <w:top w:val="nil"/>
              <w:left w:val="nil"/>
              <w:bottom w:val="single" w:sz="8" w:space="0" w:color="auto"/>
              <w:right w:val="single" w:sz="8" w:space="0" w:color="auto"/>
            </w:tcBorders>
            <w:shd w:val="clear" w:color="auto" w:fill="FFFFFF"/>
            <w:vAlign w:val="center"/>
          </w:tcPr>
          <w:p w:rsidR="00DC6101" w:rsidRPr="0083217A" w:rsidRDefault="00DC6101" w:rsidP="005570C4">
            <w:pPr>
              <w:jc w:val="center"/>
              <w:rPr>
                <w:b/>
                <w:bCs/>
                <w:iCs/>
                <w:sz w:val="24"/>
                <w:szCs w:val="24"/>
              </w:rPr>
            </w:pPr>
            <w:r>
              <w:rPr>
                <w:b/>
                <w:bCs/>
                <w:iCs/>
                <w:sz w:val="24"/>
                <w:szCs w:val="24"/>
              </w:rPr>
              <w:t>32</w:t>
            </w:r>
          </w:p>
        </w:tc>
      </w:tr>
      <w:tr w:rsidR="00DC6101" w:rsidRPr="0083217A" w:rsidTr="005570C4">
        <w:trPr>
          <w:trHeight w:val="810"/>
        </w:trPr>
        <w:tc>
          <w:tcPr>
            <w:tcW w:w="5353" w:type="dxa"/>
            <w:vMerge/>
            <w:tcBorders>
              <w:left w:val="single" w:sz="8" w:space="0" w:color="auto"/>
              <w:bottom w:val="single" w:sz="8" w:space="0" w:color="000000"/>
              <w:right w:val="single" w:sz="8" w:space="0" w:color="auto"/>
            </w:tcBorders>
            <w:vAlign w:val="center"/>
          </w:tcPr>
          <w:p w:rsidR="00DC6101" w:rsidRPr="0083217A" w:rsidRDefault="00DC6101" w:rsidP="005570C4">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C6101" w:rsidRPr="0086382D" w:rsidRDefault="00DC6101" w:rsidP="005570C4">
            <w:pPr>
              <w:jc w:val="center"/>
              <w:rPr>
                <w:i/>
                <w:iCs/>
                <w:sz w:val="24"/>
                <w:szCs w:val="24"/>
              </w:rPr>
            </w:pPr>
            <w:r w:rsidRPr="0086382D">
              <w:rPr>
                <w:i/>
                <w:iCs/>
                <w:sz w:val="24"/>
                <w:szCs w:val="24"/>
              </w:rPr>
              <w:t>2</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C6101" w:rsidRPr="0086382D" w:rsidRDefault="00DC6101" w:rsidP="005570C4">
            <w:pPr>
              <w:jc w:val="center"/>
              <w:rPr>
                <w:i/>
                <w:iCs/>
                <w:sz w:val="24"/>
                <w:szCs w:val="24"/>
              </w:rPr>
            </w:pPr>
            <w:r w:rsidRPr="0086382D">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DC6101" w:rsidRPr="0083217A" w:rsidRDefault="00DC6101" w:rsidP="005570C4">
            <w:pPr>
              <w:jc w:val="center"/>
              <w:rPr>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C6101" w:rsidRPr="0086382D" w:rsidRDefault="00DC6101" w:rsidP="005570C4">
            <w:pPr>
              <w:jc w:val="center"/>
              <w:rPr>
                <w:b/>
                <w:bCs/>
                <w:i/>
                <w:iCs/>
                <w:sz w:val="24"/>
                <w:szCs w:val="24"/>
              </w:rPr>
            </w:pPr>
            <w:r>
              <w:rPr>
                <w:b/>
                <w:bCs/>
                <w:i/>
                <w:iCs/>
                <w:sz w:val="24"/>
                <w:szCs w:val="24"/>
              </w:rPr>
              <w:t>6</w:t>
            </w:r>
          </w:p>
        </w:tc>
      </w:tr>
      <w:tr w:rsidR="00DC6101" w:rsidRPr="0083217A" w:rsidTr="005570C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DC6101" w:rsidRPr="0083217A" w:rsidRDefault="00DC6101" w:rsidP="005570C4">
            <w:pPr>
              <w:jc w:val="center"/>
              <w:rPr>
                <w:sz w:val="24"/>
                <w:szCs w:val="24"/>
              </w:rPr>
            </w:pPr>
            <w:r w:rsidRPr="0083217A">
              <w:rPr>
                <w:sz w:val="24"/>
                <w:szCs w:val="24"/>
              </w:rPr>
              <w:t>Всего</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C6101" w:rsidRPr="0083217A" w:rsidRDefault="00DC6101" w:rsidP="005570C4">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Pr>
                <w:sz w:val="24"/>
                <w:szCs w:val="24"/>
              </w:rPr>
              <w:t>18</w:t>
            </w:r>
          </w:p>
        </w:tc>
        <w:tc>
          <w:tcPr>
            <w:tcW w:w="69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Pr>
                <w:sz w:val="24"/>
                <w:szCs w:val="24"/>
              </w:rPr>
              <w:t>54</w:t>
            </w:r>
          </w:p>
        </w:tc>
        <w:tc>
          <w:tcPr>
            <w:tcW w:w="700"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sz w:val="24"/>
                <w:szCs w:val="24"/>
              </w:rPr>
            </w:pPr>
            <w:r>
              <w:rPr>
                <w:sz w:val="24"/>
                <w:szCs w:val="24"/>
              </w:rPr>
              <w:t>81</w:t>
            </w:r>
          </w:p>
        </w:tc>
        <w:tc>
          <w:tcPr>
            <w:tcW w:w="819" w:type="dxa"/>
            <w:tcBorders>
              <w:top w:val="nil"/>
              <w:left w:val="nil"/>
              <w:bottom w:val="single" w:sz="8" w:space="0" w:color="auto"/>
              <w:right w:val="single" w:sz="8" w:space="0" w:color="auto"/>
            </w:tcBorders>
            <w:shd w:val="clear" w:color="auto" w:fill="auto"/>
            <w:vAlign w:val="center"/>
          </w:tcPr>
          <w:p w:rsidR="00DC6101" w:rsidRPr="0083217A" w:rsidRDefault="00DC6101" w:rsidP="005570C4">
            <w:pPr>
              <w:jc w:val="center"/>
              <w:rPr>
                <w:b/>
                <w:bCs/>
                <w:sz w:val="24"/>
                <w:szCs w:val="24"/>
              </w:rPr>
            </w:pPr>
            <w:r>
              <w:rPr>
                <w:b/>
                <w:bCs/>
                <w:sz w:val="24"/>
                <w:szCs w:val="24"/>
              </w:rPr>
              <w:t>153</w:t>
            </w:r>
          </w:p>
        </w:tc>
      </w:tr>
      <w:tr w:rsidR="00DC6101" w:rsidRPr="0083217A" w:rsidTr="005570C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DC6101" w:rsidRPr="0083217A" w:rsidRDefault="00DC6101" w:rsidP="005570C4">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DC6101" w:rsidRPr="0083217A" w:rsidRDefault="00DC6101" w:rsidP="005570C4">
            <w:pPr>
              <w:jc w:val="center"/>
              <w:rPr>
                <w:i/>
                <w:iCs/>
                <w:sz w:val="24"/>
                <w:szCs w:val="24"/>
              </w:rPr>
            </w:pPr>
            <w:r w:rsidRPr="0083217A">
              <w:rPr>
                <w:i/>
                <w:iCs/>
                <w:sz w:val="24"/>
                <w:szCs w:val="24"/>
              </w:rPr>
              <w:t xml:space="preserve">В т.ч. в интер-акт. </w:t>
            </w:r>
            <w:r w:rsidRPr="0083217A">
              <w:rPr>
                <w:i/>
                <w:iCs/>
                <w:sz w:val="24"/>
                <w:szCs w:val="24"/>
              </w:rPr>
              <w:lastRenderedPageBreak/>
              <w:t>ф.</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r>
              <w:rPr>
                <w:i/>
                <w:iCs/>
                <w:sz w:val="24"/>
                <w:szCs w:val="24"/>
              </w:rPr>
              <w:lastRenderedPageBreak/>
              <w:t>4</w:t>
            </w:r>
          </w:p>
        </w:tc>
        <w:tc>
          <w:tcPr>
            <w:tcW w:w="69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i/>
                <w:iCs/>
                <w:sz w:val="24"/>
                <w:szCs w:val="24"/>
              </w:rPr>
            </w:pPr>
            <w:r>
              <w:rPr>
                <w:i/>
                <w:iCs/>
                <w:sz w:val="24"/>
                <w:szCs w:val="24"/>
              </w:rPr>
              <w:t>12</w:t>
            </w:r>
          </w:p>
        </w:tc>
        <w:tc>
          <w:tcPr>
            <w:tcW w:w="700" w:type="dxa"/>
            <w:tcBorders>
              <w:top w:val="nil"/>
              <w:left w:val="nil"/>
              <w:bottom w:val="single" w:sz="8" w:space="0" w:color="auto"/>
              <w:right w:val="single" w:sz="8" w:space="0" w:color="auto"/>
            </w:tcBorders>
            <w:shd w:val="clear" w:color="000000" w:fill="595959"/>
            <w:vAlign w:val="center"/>
          </w:tcPr>
          <w:p w:rsidR="00DC6101" w:rsidRPr="0083217A" w:rsidRDefault="00DC6101" w:rsidP="005570C4">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C6101" w:rsidRPr="0083217A" w:rsidRDefault="00DC6101" w:rsidP="005570C4">
            <w:pPr>
              <w:jc w:val="center"/>
              <w:rPr>
                <w:b/>
                <w:bCs/>
                <w:i/>
                <w:iCs/>
                <w:sz w:val="24"/>
                <w:szCs w:val="24"/>
              </w:rPr>
            </w:pPr>
            <w:r>
              <w:rPr>
                <w:b/>
                <w:bCs/>
                <w:i/>
                <w:iCs/>
                <w:sz w:val="24"/>
                <w:szCs w:val="24"/>
              </w:rPr>
              <w:t>16</w:t>
            </w:r>
          </w:p>
        </w:tc>
      </w:tr>
      <w:tr w:rsidR="00DC6101" w:rsidRPr="0083217A" w:rsidTr="005570C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DC6101" w:rsidRPr="0083217A" w:rsidRDefault="00DC6101" w:rsidP="005570C4">
            <w:pPr>
              <w:jc w:val="center"/>
              <w:rPr>
                <w:sz w:val="24"/>
                <w:szCs w:val="24"/>
              </w:rPr>
            </w:pPr>
            <w:bookmarkStart w:id="14" w:name="RANGE!A17"/>
            <w:r w:rsidRPr="0083217A">
              <w:rPr>
                <w:sz w:val="24"/>
                <w:szCs w:val="24"/>
              </w:rPr>
              <w:t>Контроль (экзамен)</w:t>
            </w:r>
            <w:bookmarkEnd w:id="14"/>
          </w:p>
        </w:tc>
        <w:tc>
          <w:tcPr>
            <w:tcW w:w="510" w:type="dxa"/>
            <w:tcBorders>
              <w:top w:val="nil"/>
              <w:left w:val="nil"/>
              <w:bottom w:val="single" w:sz="8" w:space="0" w:color="auto"/>
              <w:right w:val="nil"/>
            </w:tcBorders>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1138" w:type="dxa"/>
            <w:gridSpan w:val="2"/>
            <w:tcBorders>
              <w:top w:val="single" w:sz="8" w:space="0" w:color="auto"/>
              <w:left w:val="nil"/>
              <w:bottom w:val="single" w:sz="8" w:space="0" w:color="auto"/>
              <w:right w:val="nil"/>
            </w:tcBorders>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699" w:type="dxa"/>
            <w:tcBorders>
              <w:top w:val="nil"/>
              <w:left w:val="nil"/>
              <w:bottom w:val="single" w:sz="8" w:space="0" w:color="auto"/>
              <w:right w:val="nil"/>
            </w:tcBorders>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698" w:type="dxa"/>
            <w:tcBorders>
              <w:top w:val="nil"/>
              <w:left w:val="nil"/>
              <w:bottom w:val="single" w:sz="8" w:space="0" w:color="auto"/>
              <w:right w:val="nil"/>
            </w:tcBorders>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DC6101" w:rsidRPr="0083217A" w:rsidRDefault="00DC6101" w:rsidP="005570C4">
            <w:pPr>
              <w:jc w:val="center"/>
              <w:rPr>
                <w:b/>
                <w:bCs/>
                <w:sz w:val="24"/>
                <w:szCs w:val="24"/>
              </w:rPr>
            </w:pPr>
            <w:bookmarkStart w:id="15" w:name="RANGE!H17"/>
            <w:r w:rsidRPr="0083217A">
              <w:rPr>
                <w:b/>
                <w:bCs/>
                <w:sz w:val="24"/>
                <w:szCs w:val="24"/>
              </w:rPr>
              <w:t>27</w:t>
            </w:r>
            <w:bookmarkEnd w:id="15"/>
          </w:p>
        </w:tc>
      </w:tr>
      <w:tr w:rsidR="00DC6101" w:rsidRPr="0083217A" w:rsidTr="005570C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DC6101" w:rsidRPr="0083217A" w:rsidRDefault="00DC6101" w:rsidP="005570C4">
            <w:pPr>
              <w:jc w:val="center"/>
              <w:rPr>
                <w:sz w:val="24"/>
                <w:szCs w:val="24"/>
              </w:rPr>
            </w:pPr>
            <w:bookmarkStart w:id="16" w:name="RANGE!A18"/>
            <w:r w:rsidRPr="0083217A">
              <w:rPr>
                <w:sz w:val="24"/>
                <w:szCs w:val="24"/>
              </w:rPr>
              <w:t>Итого с экзаменом</w:t>
            </w:r>
            <w:bookmarkEnd w:id="16"/>
          </w:p>
        </w:tc>
        <w:tc>
          <w:tcPr>
            <w:tcW w:w="949" w:type="dxa"/>
            <w:gridSpan w:val="2"/>
            <w:tcBorders>
              <w:top w:val="single" w:sz="8" w:space="0" w:color="auto"/>
              <w:left w:val="nil"/>
              <w:bottom w:val="single" w:sz="8" w:space="0" w:color="auto"/>
              <w:right w:val="nil"/>
            </w:tcBorders>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DC6101" w:rsidRPr="0083217A" w:rsidRDefault="00DC6101" w:rsidP="005570C4">
            <w:pPr>
              <w:jc w:val="center"/>
              <w:rPr>
                <w:b/>
                <w:bCs/>
                <w:i/>
                <w:iCs/>
                <w:sz w:val="24"/>
                <w:szCs w:val="24"/>
              </w:rPr>
            </w:pPr>
            <w:r>
              <w:rPr>
                <w:b/>
                <w:bCs/>
                <w:i/>
                <w:iCs/>
                <w:sz w:val="24"/>
                <w:szCs w:val="24"/>
              </w:rPr>
              <w:t>180</w:t>
            </w:r>
          </w:p>
        </w:tc>
      </w:tr>
    </w:tbl>
    <w:p w:rsidR="00DC6101" w:rsidRPr="0083217A" w:rsidRDefault="00DC6101" w:rsidP="00DC6101">
      <w:pPr>
        <w:tabs>
          <w:tab w:val="left" w:pos="900"/>
        </w:tabs>
        <w:jc w:val="both"/>
        <w:rPr>
          <w:b/>
          <w:sz w:val="24"/>
          <w:szCs w:val="24"/>
        </w:rPr>
      </w:pPr>
    </w:p>
    <w:p w:rsidR="00DC6101" w:rsidRPr="0083217A" w:rsidRDefault="00DC6101" w:rsidP="00DC6101">
      <w:pPr>
        <w:tabs>
          <w:tab w:val="left" w:pos="900"/>
        </w:tabs>
        <w:ind w:firstLine="709"/>
        <w:jc w:val="both"/>
        <w:rPr>
          <w:b/>
          <w:sz w:val="24"/>
          <w:szCs w:val="24"/>
        </w:rPr>
      </w:pPr>
      <w:r w:rsidRPr="0083217A">
        <w:rPr>
          <w:b/>
          <w:sz w:val="24"/>
          <w:szCs w:val="24"/>
        </w:rPr>
        <w:t>5.2. Тематический план для заочной формы обучения</w:t>
      </w:r>
    </w:p>
    <w:p w:rsidR="00DC6101" w:rsidRPr="0083217A" w:rsidRDefault="00DC6101" w:rsidP="00DC6101">
      <w:pPr>
        <w:tabs>
          <w:tab w:val="left" w:pos="900"/>
        </w:tabs>
        <w:ind w:firstLine="709"/>
        <w:jc w:val="both"/>
        <w:rPr>
          <w:b/>
          <w:sz w:val="24"/>
          <w:szCs w:val="24"/>
        </w:rPr>
      </w:pPr>
    </w:p>
    <w:tbl>
      <w:tblPr>
        <w:tblW w:w="9917"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67"/>
        <w:gridCol w:w="935"/>
        <w:gridCol w:w="72"/>
        <w:gridCol w:w="627"/>
        <w:gridCol w:w="699"/>
        <w:gridCol w:w="698"/>
        <w:gridCol w:w="700"/>
        <w:gridCol w:w="819"/>
      </w:tblGrid>
      <w:tr w:rsidR="00DC6101" w:rsidRPr="0083217A" w:rsidTr="005570C4">
        <w:trPr>
          <w:trHeight w:val="510"/>
        </w:trPr>
        <w:tc>
          <w:tcPr>
            <w:tcW w:w="9917" w:type="dxa"/>
            <w:gridSpan w:val="8"/>
            <w:shd w:val="clear" w:color="auto" w:fill="auto"/>
            <w:vAlign w:val="center"/>
          </w:tcPr>
          <w:p w:rsidR="00DC6101" w:rsidRPr="0083217A" w:rsidRDefault="00DC6101" w:rsidP="005570C4">
            <w:pPr>
              <w:rPr>
                <w:b/>
                <w:bCs/>
                <w:sz w:val="24"/>
                <w:szCs w:val="24"/>
              </w:rPr>
            </w:pPr>
            <w:r w:rsidRPr="0083217A">
              <w:rPr>
                <w:b/>
                <w:sz w:val="24"/>
                <w:szCs w:val="24"/>
              </w:rPr>
              <w:t xml:space="preserve">Семестр </w:t>
            </w:r>
            <w:r>
              <w:rPr>
                <w:b/>
                <w:sz w:val="24"/>
                <w:szCs w:val="24"/>
              </w:rPr>
              <w:t>4</w:t>
            </w:r>
          </w:p>
        </w:tc>
      </w:tr>
      <w:tr w:rsidR="00DC6101" w:rsidRPr="0083217A" w:rsidTr="005570C4">
        <w:trPr>
          <w:trHeight w:val="510"/>
        </w:trPr>
        <w:tc>
          <w:tcPr>
            <w:tcW w:w="5367" w:type="dxa"/>
            <w:shd w:val="clear" w:color="auto" w:fill="auto"/>
            <w:vAlign w:val="center"/>
            <w:hideMark/>
          </w:tcPr>
          <w:p w:rsidR="00DC6101" w:rsidRPr="0083217A" w:rsidRDefault="00DC6101" w:rsidP="005570C4">
            <w:pPr>
              <w:jc w:val="center"/>
              <w:rPr>
                <w:sz w:val="24"/>
                <w:szCs w:val="24"/>
              </w:rPr>
            </w:pPr>
            <w:r w:rsidRPr="0083217A">
              <w:rPr>
                <w:sz w:val="24"/>
                <w:szCs w:val="24"/>
              </w:rPr>
              <w:t>Наименование раздела дисциплины</w:t>
            </w:r>
          </w:p>
        </w:tc>
        <w:tc>
          <w:tcPr>
            <w:tcW w:w="935" w:type="dxa"/>
            <w:shd w:val="clear" w:color="auto" w:fill="auto"/>
            <w:vAlign w:val="center"/>
            <w:hideMark/>
          </w:tcPr>
          <w:p w:rsidR="00DC6101" w:rsidRPr="0083217A" w:rsidRDefault="00DC6101" w:rsidP="005570C4">
            <w:pPr>
              <w:jc w:val="center"/>
              <w:rPr>
                <w:sz w:val="24"/>
                <w:szCs w:val="24"/>
              </w:rPr>
            </w:pPr>
            <w:r w:rsidRPr="0083217A">
              <w:rPr>
                <w:sz w:val="24"/>
                <w:szCs w:val="24"/>
              </w:rPr>
              <w:t xml:space="preserve"> </w:t>
            </w:r>
          </w:p>
        </w:tc>
        <w:tc>
          <w:tcPr>
            <w:tcW w:w="699" w:type="dxa"/>
            <w:gridSpan w:val="2"/>
            <w:shd w:val="clear" w:color="auto" w:fill="auto"/>
            <w:vAlign w:val="center"/>
            <w:hideMark/>
          </w:tcPr>
          <w:p w:rsidR="00DC6101" w:rsidRPr="0083217A" w:rsidRDefault="00DC6101" w:rsidP="005570C4">
            <w:pPr>
              <w:jc w:val="center"/>
              <w:rPr>
                <w:sz w:val="24"/>
                <w:szCs w:val="24"/>
              </w:rPr>
            </w:pPr>
            <w:r w:rsidRPr="0083217A">
              <w:rPr>
                <w:sz w:val="24"/>
                <w:szCs w:val="24"/>
              </w:rPr>
              <w:t>Лек</w:t>
            </w:r>
          </w:p>
        </w:tc>
        <w:tc>
          <w:tcPr>
            <w:tcW w:w="699" w:type="dxa"/>
            <w:shd w:val="clear" w:color="auto" w:fill="auto"/>
            <w:vAlign w:val="center"/>
            <w:hideMark/>
          </w:tcPr>
          <w:p w:rsidR="00DC6101" w:rsidRPr="0083217A" w:rsidRDefault="00DC6101" w:rsidP="005570C4">
            <w:pPr>
              <w:jc w:val="center"/>
              <w:rPr>
                <w:sz w:val="24"/>
                <w:szCs w:val="24"/>
              </w:rPr>
            </w:pPr>
            <w:r w:rsidRPr="0083217A">
              <w:rPr>
                <w:sz w:val="24"/>
                <w:szCs w:val="24"/>
              </w:rPr>
              <w:t>Лаб</w:t>
            </w:r>
          </w:p>
        </w:tc>
        <w:tc>
          <w:tcPr>
            <w:tcW w:w="698" w:type="dxa"/>
            <w:shd w:val="clear" w:color="auto" w:fill="auto"/>
            <w:vAlign w:val="center"/>
            <w:hideMark/>
          </w:tcPr>
          <w:p w:rsidR="00DC6101" w:rsidRPr="0083217A" w:rsidRDefault="00DC6101" w:rsidP="005570C4">
            <w:pPr>
              <w:jc w:val="center"/>
              <w:rPr>
                <w:sz w:val="24"/>
                <w:szCs w:val="24"/>
              </w:rPr>
            </w:pPr>
            <w:r w:rsidRPr="0083217A">
              <w:rPr>
                <w:sz w:val="24"/>
                <w:szCs w:val="24"/>
              </w:rPr>
              <w:t>Пр</w:t>
            </w:r>
          </w:p>
        </w:tc>
        <w:tc>
          <w:tcPr>
            <w:tcW w:w="700" w:type="dxa"/>
            <w:shd w:val="clear" w:color="auto" w:fill="auto"/>
            <w:vAlign w:val="center"/>
            <w:hideMark/>
          </w:tcPr>
          <w:p w:rsidR="00DC6101" w:rsidRPr="0083217A" w:rsidRDefault="00DC6101" w:rsidP="005570C4">
            <w:pPr>
              <w:jc w:val="center"/>
              <w:rPr>
                <w:sz w:val="24"/>
                <w:szCs w:val="24"/>
              </w:rPr>
            </w:pPr>
            <w:r w:rsidRPr="0083217A">
              <w:rPr>
                <w:sz w:val="24"/>
                <w:szCs w:val="24"/>
              </w:rPr>
              <w:t>СРС</w:t>
            </w:r>
          </w:p>
        </w:tc>
        <w:tc>
          <w:tcPr>
            <w:tcW w:w="819" w:type="dxa"/>
            <w:shd w:val="clear" w:color="auto" w:fill="auto"/>
            <w:vAlign w:val="center"/>
            <w:hideMark/>
          </w:tcPr>
          <w:p w:rsidR="00DC6101" w:rsidRPr="0083217A" w:rsidRDefault="00DC6101" w:rsidP="005570C4">
            <w:pPr>
              <w:jc w:val="center"/>
              <w:rPr>
                <w:b/>
                <w:bCs/>
                <w:sz w:val="24"/>
                <w:szCs w:val="24"/>
              </w:rPr>
            </w:pPr>
            <w:r w:rsidRPr="0083217A">
              <w:rPr>
                <w:b/>
                <w:bCs/>
                <w:sz w:val="24"/>
                <w:szCs w:val="24"/>
              </w:rPr>
              <w:t>Всего</w:t>
            </w:r>
          </w:p>
        </w:tc>
      </w:tr>
      <w:tr w:rsidR="00DC6101" w:rsidRPr="0083217A" w:rsidTr="005570C4">
        <w:trPr>
          <w:trHeight w:val="690"/>
        </w:trPr>
        <w:tc>
          <w:tcPr>
            <w:tcW w:w="9917" w:type="dxa"/>
            <w:gridSpan w:val="8"/>
            <w:shd w:val="clear" w:color="000000" w:fill="F2F2F2"/>
            <w:vAlign w:val="center"/>
            <w:hideMark/>
          </w:tcPr>
          <w:p w:rsidR="00DC6101" w:rsidRPr="0083217A" w:rsidRDefault="00DC6101" w:rsidP="005570C4">
            <w:pPr>
              <w:jc w:val="center"/>
              <w:rPr>
                <w:sz w:val="24"/>
                <w:szCs w:val="24"/>
              </w:rPr>
            </w:pPr>
            <w:r w:rsidRPr="0083217A">
              <w:rPr>
                <w:color w:val="000000"/>
                <w:sz w:val="24"/>
                <w:szCs w:val="24"/>
              </w:rPr>
              <w:t>Раздел I.</w:t>
            </w:r>
            <w:r>
              <w:rPr>
                <w:color w:val="000000"/>
                <w:sz w:val="24"/>
                <w:szCs w:val="24"/>
              </w:rPr>
              <w:t xml:space="preserve"> </w:t>
            </w:r>
            <w:r>
              <w:rPr>
                <w:sz w:val="24"/>
                <w:szCs w:val="24"/>
              </w:rPr>
              <w:t>Правовые источники логистики</w:t>
            </w:r>
          </w:p>
        </w:tc>
      </w:tr>
      <w:tr w:rsidR="00DC6101" w:rsidRPr="0083217A" w:rsidTr="005570C4">
        <w:trPr>
          <w:trHeight w:val="810"/>
        </w:trPr>
        <w:tc>
          <w:tcPr>
            <w:tcW w:w="5367" w:type="dxa"/>
            <w:vMerge w:val="restart"/>
            <w:shd w:val="clear" w:color="auto" w:fill="auto"/>
            <w:vAlign w:val="center"/>
            <w:hideMark/>
          </w:tcPr>
          <w:p w:rsidR="00DC6101" w:rsidRPr="00575DDC" w:rsidRDefault="00DC6101" w:rsidP="005570C4">
            <w:pPr>
              <w:rPr>
                <w:sz w:val="24"/>
                <w:szCs w:val="24"/>
              </w:rPr>
            </w:pPr>
            <w:r w:rsidRPr="00575DDC">
              <w:rPr>
                <w:sz w:val="24"/>
                <w:szCs w:val="24"/>
              </w:rPr>
              <w:t>Тема 1.1</w:t>
            </w:r>
            <w:r>
              <w:rPr>
                <w:sz w:val="24"/>
                <w:szCs w:val="24"/>
              </w:rPr>
              <w:t xml:space="preserve">. </w:t>
            </w:r>
            <w:r w:rsidRPr="005E64EC">
              <w:rPr>
                <w:rFonts w:eastAsia="Calibri"/>
                <w:sz w:val="24"/>
                <w:szCs w:val="24"/>
              </w:rPr>
              <w:t>Источники правовых основ логистики.</w:t>
            </w:r>
          </w:p>
          <w:p w:rsidR="00DC6101" w:rsidRPr="00575DDC" w:rsidRDefault="00DC6101" w:rsidP="005570C4">
            <w:pPr>
              <w:ind w:left="1080" w:right="-1282" w:hanging="360"/>
              <w:rPr>
                <w:sz w:val="24"/>
                <w:szCs w:val="24"/>
              </w:rPr>
            </w:pPr>
          </w:p>
        </w:tc>
        <w:tc>
          <w:tcPr>
            <w:tcW w:w="935" w:type="dxa"/>
            <w:shd w:val="clear" w:color="auto" w:fill="auto"/>
            <w:vAlign w:val="center"/>
            <w:hideMark/>
          </w:tcPr>
          <w:p w:rsidR="00DC6101" w:rsidRPr="0083217A" w:rsidRDefault="00DC6101" w:rsidP="005570C4">
            <w:pPr>
              <w:jc w:val="center"/>
              <w:rPr>
                <w:sz w:val="24"/>
                <w:szCs w:val="24"/>
              </w:rPr>
            </w:pPr>
            <w:r w:rsidRPr="0083217A">
              <w:rPr>
                <w:sz w:val="24"/>
                <w:szCs w:val="24"/>
              </w:rPr>
              <w:t>Всего часов</w:t>
            </w:r>
          </w:p>
        </w:tc>
        <w:tc>
          <w:tcPr>
            <w:tcW w:w="699" w:type="dxa"/>
            <w:gridSpan w:val="2"/>
            <w:shd w:val="clear" w:color="auto" w:fill="auto"/>
            <w:vAlign w:val="center"/>
          </w:tcPr>
          <w:p w:rsidR="00DC6101" w:rsidRPr="0083217A" w:rsidRDefault="00DC6101" w:rsidP="005570C4">
            <w:pPr>
              <w:jc w:val="center"/>
              <w:rPr>
                <w:sz w:val="24"/>
                <w:szCs w:val="24"/>
              </w:rPr>
            </w:pPr>
            <w:r>
              <w:rPr>
                <w:sz w:val="24"/>
                <w:szCs w:val="24"/>
              </w:rPr>
              <w:t>2</w:t>
            </w:r>
          </w:p>
        </w:tc>
        <w:tc>
          <w:tcPr>
            <w:tcW w:w="699" w:type="dxa"/>
            <w:shd w:val="clear" w:color="auto" w:fill="auto"/>
            <w:vAlign w:val="center"/>
          </w:tcPr>
          <w:p w:rsidR="00DC6101" w:rsidRPr="0083217A" w:rsidRDefault="00DC6101" w:rsidP="005570C4">
            <w:pPr>
              <w:jc w:val="center"/>
              <w:rPr>
                <w:sz w:val="24"/>
                <w:szCs w:val="24"/>
              </w:rPr>
            </w:pPr>
          </w:p>
        </w:tc>
        <w:tc>
          <w:tcPr>
            <w:tcW w:w="698" w:type="dxa"/>
            <w:shd w:val="clear" w:color="auto" w:fill="auto"/>
            <w:vAlign w:val="center"/>
          </w:tcPr>
          <w:p w:rsidR="00DC6101" w:rsidRPr="0083217A" w:rsidRDefault="00DC6101" w:rsidP="005570C4">
            <w:pPr>
              <w:jc w:val="center"/>
              <w:rPr>
                <w:sz w:val="24"/>
                <w:szCs w:val="24"/>
              </w:rPr>
            </w:pPr>
            <w:r>
              <w:rPr>
                <w:sz w:val="24"/>
                <w:szCs w:val="24"/>
              </w:rPr>
              <w:t>2</w:t>
            </w:r>
          </w:p>
        </w:tc>
        <w:tc>
          <w:tcPr>
            <w:tcW w:w="700" w:type="dxa"/>
            <w:shd w:val="clear" w:color="auto" w:fill="auto"/>
            <w:vAlign w:val="center"/>
          </w:tcPr>
          <w:p w:rsidR="00DC6101" w:rsidRPr="0083217A" w:rsidRDefault="00DC6101" w:rsidP="005570C4">
            <w:pPr>
              <w:jc w:val="center"/>
              <w:rPr>
                <w:sz w:val="24"/>
                <w:szCs w:val="24"/>
              </w:rPr>
            </w:pPr>
            <w:r>
              <w:rPr>
                <w:sz w:val="24"/>
                <w:szCs w:val="24"/>
              </w:rPr>
              <w:t>30</w:t>
            </w:r>
          </w:p>
        </w:tc>
        <w:tc>
          <w:tcPr>
            <w:tcW w:w="819" w:type="dxa"/>
            <w:shd w:val="clear" w:color="auto" w:fill="auto"/>
            <w:vAlign w:val="center"/>
          </w:tcPr>
          <w:p w:rsidR="00DC6101" w:rsidRPr="0083217A" w:rsidRDefault="00DC6101" w:rsidP="005570C4">
            <w:pPr>
              <w:jc w:val="center"/>
              <w:rPr>
                <w:b/>
                <w:bCs/>
                <w:sz w:val="24"/>
                <w:szCs w:val="24"/>
              </w:rPr>
            </w:pPr>
            <w:r>
              <w:rPr>
                <w:b/>
                <w:bCs/>
                <w:sz w:val="24"/>
                <w:szCs w:val="24"/>
              </w:rPr>
              <w:t>34</w:t>
            </w:r>
          </w:p>
        </w:tc>
      </w:tr>
      <w:tr w:rsidR="00DC6101" w:rsidRPr="0083217A" w:rsidTr="005570C4">
        <w:trPr>
          <w:trHeight w:val="810"/>
        </w:trPr>
        <w:tc>
          <w:tcPr>
            <w:tcW w:w="5367" w:type="dxa"/>
            <w:vMerge/>
            <w:vAlign w:val="center"/>
            <w:hideMark/>
          </w:tcPr>
          <w:p w:rsidR="00DC6101" w:rsidRPr="0083217A" w:rsidRDefault="00DC6101" w:rsidP="005570C4">
            <w:pPr>
              <w:rPr>
                <w:sz w:val="24"/>
                <w:szCs w:val="24"/>
              </w:rPr>
            </w:pPr>
          </w:p>
        </w:tc>
        <w:tc>
          <w:tcPr>
            <w:tcW w:w="935" w:type="dxa"/>
            <w:shd w:val="clear" w:color="000000" w:fill="F2F2F2"/>
            <w:vAlign w:val="center"/>
            <w:hideMark/>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gridSpan w:val="2"/>
            <w:shd w:val="clear" w:color="000000" w:fill="F2F2F2"/>
            <w:vAlign w:val="center"/>
          </w:tcPr>
          <w:p w:rsidR="00DC6101" w:rsidRPr="0083217A" w:rsidRDefault="00DC6101" w:rsidP="005570C4">
            <w:pPr>
              <w:jc w:val="center"/>
              <w:rPr>
                <w:i/>
                <w:iCs/>
                <w:sz w:val="24"/>
                <w:szCs w:val="24"/>
              </w:rPr>
            </w:pPr>
          </w:p>
        </w:tc>
        <w:tc>
          <w:tcPr>
            <w:tcW w:w="699" w:type="dxa"/>
            <w:shd w:val="clear" w:color="000000" w:fill="F2F2F2"/>
            <w:vAlign w:val="center"/>
          </w:tcPr>
          <w:p w:rsidR="00DC6101" w:rsidRPr="0083217A" w:rsidRDefault="00DC6101" w:rsidP="005570C4">
            <w:pPr>
              <w:jc w:val="center"/>
              <w:rPr>
                <w:i/>
                <w:iCs/>
                <w:sz w:val="24"/>
                <w:szCs w:val="24"/>
              </w:rPr>
            </w:pPr>
          </w:p>
        </w:tc>
        <w:tc>
          <w:tcPr>
            <w:tcW w:w="698" w:type="dxa"/>
            <w:shd w:val="clear" w:color="000000" w:fill="F2F2F2"/>
            <w:vAlign w:val="center"/>
          </w:tcPr>
          <w:p w:rsidR="00DC6101" w:rsidRPr="0083217A" w:rsidRDefault="00DC6101" w:rsidP="005570C4">
            <w:pPr>
              <w:jc w:val="center"/>
              <w:rPr>
                <w:i/>
                <w:iCs/>
                <w:sz w:val="24"/>
                <w:szCs w:val="24"/>
              </w:rPr>
            </w:pPr>
          </w:p>
        </w:tc>
        <w:tc>
          <w:tcPr>
            <w:tcW w:w="700" w:type="dxa"/>
            <w:shd w:val="clear" w:color="000000" w:fill="595959"/>
            <w:vAlign w:val="center"/>
          </w:tcPr>
          <w:p w:rsidR="00DC6101" w:rsidRPr="0083217A" w:rsidRDefault="00DC6101" w:rsidP="005570C4">
            <w:pPr>
              <w:jc w:val="center"/>
              <w:rPr>
                <w:iCs/>
                <w:sz w:val="24"/>
                <w:szCs w:val="24"/>
              </w:rPr>
            </w:pPr>
          </w:p>
        </w:tc>
        <w:tc>
          <w:tcPr>
            <w:tcW w:w="819" w:type="dxa"/>
            <w:shd w:val="clear" w:color="000000" w:fill="F2F2F2"/>
            <w:vAlign w:val="center"/>
          </w:tcPr>
          <w:p w:rsidR="00DC6101" w:rsidRPr="0083217A" w:rsidRDefault="00DC6101" w:rsidP="005570C4">
            <w:pPr>
              <w:jc w:val="center"/>
              <w:rPr>
                <w:b/>
                <w:bCs/>
                <w:i/>
                <w:iCs/>
                <w:sz w:val="24"/>
                <w:szCs w:val="24"/>
              </w:rPr>
            </w:pPr>
          </w:p>
        </w:tc>
      </w:tr>
      <w:tr w:rsidR="00DC6101" w:rsidRPr="0083217A" w:rsidTr="005570C4">
        <w:trPr>
          <w:trHeight w:val="810"/>
        </w:trPr>
        <w:tc>
          <w:tcPr>
            <w:tcW w:w="5367" w:type="dxa"/>
            <w:vMerge w:val="restart"/>
            <w:vAlign w:val="center"/>
          </w:tcPr>
          <w:p w:rsidR="00DC6101" w:rsidRPr="005E64EC" w:rsidRDefault="00DC6101" w:rsidP="005570C4">
            <w:pPr>
              <w:ind w:right="-1282"/>
              <w:rPr>
                <w:rFonts w:eastAsia="Calibri"/>
                <w:sz w:val="24"/>
                <w:szCs w:val="24"/>
              </w:rPr>
            </w:pPr>
            <w:r w:rsidRPr="00575DDC">
              <w:rPr>
                <w:color w:val="000000"/>
                <w:sz w:val="24"/>
                <w:szCs w:val="24"/>
              </w:rPr>
              <w:t xml:space="preserve">Тема 1.2. </w:t>
            </w:r>
            <w:r w:rsidRPr="005E64EC">
              <w:rPr>
                <w:rFonts w:eastAsia="Calibri"/>
                <w:sz w:val="24"/>
                <w:szCs w:val="24"/>
              </w:rPr>
              <w:t>Правоотношения в сфере логистики.</w:t>
            </w:r>
          </w:p>
          <w:p w:rsidR="00DC6101" w:rsidRPr="00575DDC" w:rsidRDefault="00DC6101" w:rsidP="005570C4">
            <w:pPr>
              <w:rPr>
                <w:sz w:val="24"/>
                <w:szCs w:val="24"/>
              </w:rPr>
            </w:pPr>
          </w:p>
        </w:tc>
        <w:tc>
          <w:tcPr>
            <w:tcW w:w="935" w:type="dxa"/>
            <w:shd w:val="clear" w:color="auto" w:fill="FFFFFF"/>
            <w:vAlign w:val="center"/>
          </w:tcPr>
          <w:p w:rsidR="00DC6101" w:rsidRPr="0083217A" w:rsidRDefault="00DC6101" w:rsidP="005570C4">
            <w:pPr>
              <w:jc w:val="center"/>
              <w:rPr>
                <w:sz w:val="24"/>
                <w:szCs w:val="24"/>
              </w:rPr>
            </w:pPr>
            <w:r w:rsidRPr="0083217A">
              <w:rPr>
                <w:sz w:val="24"/>
                <w:szCs w:val="24"/>
              </w:rPr>
              <w:t>Всего часов</w:t>
            </w:r>
          </w:p>
        </w:tc>
        <w:tc>
          <w:tcPr>
            <w:tcW w:w="699" w:type="dxa"/>
            <w:gridSpan w:val="2"/>
            <w:shd w:val="clear" w:color="auto" w:fill="FFFFFF"/>
            <w:vAlign w:val="center"/>
          </w:tcPr>
          <w:p w:rsidR="00DC6101" w:rsidRPr="00D245A7" w:rsidRDefault="00DC6101" w:rsidP="005570C4">
            <w:pPr>
              <w:jc w:val="center"/>
              <w:rPr>
                <w:iCs/>
                <w:sz w:val="24"/>
                <w:szCs w:val="24"/>
              </w:rPr>
            </w:pPr>
            <w:r w:rsidRPr="00D245A7">
              <w:rPr>
                <w:iCs/>
                <w:sz w:val="24"/>
                <w:szCs w:val="24"/>
              </w:rPr>
              <w:t>2</w:t>
            </w:r>
          </w:p>
        </w:tc>
        <w:tc>
          <w:tcPr>
            <w:tcW w:w="699" w:type="dxa"/>
            <w:shd w:val="clear" w:color="auto" w:fill="FFFFFF"/>
            <w:vAlign w:val="center"/>
          </w:tcPr>
          <w:p w:rsidR="00DC6101" w:rsidRPr="00D245A7" w:rsidRDefault="00DC6101" w:rsidP="005570C4">
            <w:pPr>
              <w:jc w:val="center"/>
              <w:rPr>
                <w:iCs/>
                <w:sz w:val="24"/>
                <w:szCs w:val="24"/>
              </w:rPr>
            </w:pPr>
          </w:p>
        </w:tc>
        <w:tc>
          <w:tcPr>
            <w:tcW w:w="698" w:type="dxa"/>
            <w:shd w:val="clear" w:color="auto" w:fill="FFFFFF"/>
            <w:vAlign w:val="center"/>
          </w:tcPr>
          <w:p w:rsidR="00DC6101" w:rsidRPr="00D245A7" w:rsidRDefault="00DC6101" w:rsidP="005570C4">
            <w:pPr>
              <w:jc w:val="center"/>
              <w:rPr>
                <w:iCs/>
                <w:sz w:val="24"/>
                <w:szCs w:val="24"/>
              </w:rPr>
            </w:pPr>
            <w:r>
              <w:rPr>
                <w:iCs/>
                <w:sz w:val="24"/>
                <w:szCs w:val="24"/>
              </w:rPr>
              <w:t>2</w:t>
            </w:r>
          </w:p>
        </w:tc>
        <w:tc>
          <w:tcPr>
            <w:tcW w:w="700" w:type="dxa"/>
            <w:shd w:val="clear" w:color="auto" w:fill="FFFFFF"/>
            <w:vAlign w:val="center"/>
          </w:tcPr>
          <w:p w:rsidR="00DC6101" w:rsidRPr="0083217A" w:rsidRDefault="00DC6101" w:rsidP="005570C4">
            <w:pPr>
              <w:jc w:val="center"/>
              <w:rPr>
                <w:iCs/>
                <w:sz w:val="24"/>
                <w:szCs w:val="24"/>
              </w:rPr>
            </w:pPr>
            <w:r>
              <w:rPr>
                <w:iCs/>
                <w:sz w:val="24"/>
                <w:szCs w:val="24"/>
              </w:rPr>
              <w:t>30</w:t>
            </w:r>
          </w:p>
        </w:tc>
        <w:tc>
          <w:tcPr>
            <w:tcW w:w="819" w:type="dxa"/>
            <w:shd w:val="clear" w:color="auto" w:fill="FFFFFF"/>
            <w:vAlign w:val="center"/>
          </w:tcPr>
          <w:p w:rsidR="00DC6101" w:rsidRPr="0083217A" w:rsidRDefault="00DC6101" w:rsidP="005570C4">
            <w:pPr>
              <w:jc w:val="center"/>
              <w:rPr>
                <w:b/>
                <w:bCs/>
                <w:iCs/>
                <w:sz w:val="24"/>
                <w:szCs w:val="24"/>
              </w:rPr>
            </w:pPr>
            <w:r>
              <w:rPr>
                <w:b/>
                <w:bCs/>
                <w:iCs/>
                <w:sz w:val="24"/>
                <w:szCs w:val="24"/>
              </w:rPr>
              <w:t>34</w:t>
            </w:r>
          </w:p>
        </w:tc>
      </w:tr>
      <w:tr w:rsidR="00DC6101" w:rsidRPr="0083217A" w:rsidTr="005570C4">
        <w:trPr>
          <w:trHeight w:val="810"/>
        </w:trPr>
        <w:tc>
          <w:tcPr>
            <w:tcW w:w="5367" w:type="dxa"/>
            <w:vMerge/>
            <w:vAlign w:val="center"/>
          </w:tcPr>
          <w:p w:rsidR="00DC6101" w:rsidRPr="0083217A" w:rsidRDefault="00DC6101" w:rsidP="005570C4">
            <w:pPr>
              <w:jc w:val="center"/>
              <w:rPr>
                <w:color w:val="000000"/>
                <w:sz w:val="24"/>
                <w:szCs w:val="24"/>
              </w:rPr>
            </w:pPr>
          </w:p>
        </w:tc>
        <w:tc>
          <w:tcPr>
            <w:tcW w:w="935" w:type="dxa"/>
            <w:shd w:val="clear" w:color="000000" w:fill="F2F2F2"/>
            <w:vAlign w:val="center"/>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gridSpan w:val="2"/>
            <w:shd w:val="clear" w:color="000000" w:fill="F2F2F2"/>
            <w:vAlign w:val="center"/>
          </w:tcPr>
          <w:p w:rsidR="00DC6101" w:rsidRPr="0083217A" w:rsidRDefault="00DC6101" w:rsidP="005570C4">
            <w:pPr>
              <w:jc w:val="center"/>
              <w:rPr>
                <w:i/>
                <w:iCs/>
                <w:sz w:val="24"/>
                <w:szCs w:val="24"/>
              </w:rPr>
            </w:pPr>
          </w:p>
        </w:tc>
        <w:tc>
          <w:tcPr>
            <w:tcW w:w="699" w:type="dxa"/>
            <w:shd w:val="clear" w:color="000000" w:fill="F2F2F2"/>
            <w:vAlign w:val="center"/>
          </w:tcPr>
          <w:p w:rsidR="00DC6101" w:rsidRPr="0083217A" w:rsidRDefault="00DC6101" w:rsidP="005570C4">
            <w:pPr>
              <w:jc w:val="center"/>
              <w:rPr>
                <w:i/>
                <w:iCs/>
                <w:sz w:val="24"/>
                <w:szCs w:val="24"/>
              </w:rPr>
            </w:pPr>
          </w:p>
        </w:tc>
        <w:tc>
          <w:tcPr>
            <w:tcW w:w="698" w:type="dxa"/>
            <w:shd w:val="clear" w:color="000000" w:fill="F2F2F2"/>
            <w:vAlign w:val="center"/>
          </w:tcPr>
          <w:p w:rsidR="00DC6101" w:rsidRPr="0083217A" w:rsidRDefault="00DC6101" w:rsidP="005570C4">
            <w:pPr>
              <w:jc w:val="center"/>
              <w:rPr>
                <w:i/>
                <w:iCs/>
                <w:sz w:val="24"/>
                <w:szCs w:val="24"/>
              </w:rPr>
            </w:pPr>
          </w:p>
        </w:tc>
        <w:tc>
          <w:tcPr>
            <w:tcW w:w="700" w:type="dxa"/>
            <w:shd w:val="clear" w:color="000000" w:fill="595959"/>
            <w:vAlign w:val="center"/>
          </w:tcPr>
          <w:p w:rsidR="00DC6101" w:rsidRPr="0083217A" w:rsidRDefault="00DC6101" w:rsidP="005570C4">
            <w:pPr>
              <w:jc w:val="center"/>
              <w:rPr>
                <w:i/>
                <w:iCs/>
                <w:sz w:val="24"/>
                <w:szCs w:val="24"/>
              </w:rPr>
            </w:pPr>
          </w:p>
        </w:tc>
        <w:tc>
          <w:tcPr>
            <w:tcW w:w="819" w:type="dxa"/>
            <w:shd w:val="clear" w:color="000000" w:fill="F2F2F2"/>
            <w:vAlign w:val="center"/>
          </w:tcPr>
          <w:p w:rsidR="00DC6101" w:rsidRPr="0083217A" w:rsidRDefault="00DC6101" w:rsidP="005570C4">
            <w:pPr>
              <w:jc w:val="center"/>
              <w:rPr>
                <w:b/>
                <w:bCs/>
                <w:i/>
                <w:iCs/>
                <w:sz w:val="24"/>
                <w:szCs w:val="24"/>
              </w:rPr>
            </w:pPr>
          </w:p>
        </w:tc>
      </w:tr>
      <w:tr w:rsidR="00DC6101" w:rsidRPr="0083217A" w:rsidTr="005570C4">
        <w:trPr>
          <w:trHeight w:val="690"/>
        </w:trPr>
        <w:tc>
          <w:tcPr>
            <w:tcW w:w="9917" w:type="dxa"/>
            <w:gridSpan w:val="8"/>
            <w:shd w:val="clear" w:color="000000" w:fill="F2F2F2"/>
            <w:vAlign w:val="center"/>
          </w:tcPr>
          <w:p w:rsidR="00DC6101" w:rsidRPr="0083217A" w:rsidRDefault="00DC6101" w:rsidP="005570C4">
            <w:pPr>
              <w:jc w:val="center"/>
              <w:rPr>
                <w:sz w:val="24"/>
                <w:szCs w:val="24"/>
              </w:rPr>
            </w:pPr>
            <w:r w:rsidRPr="0083217A">
              <w:rPr>
                <w:sz w:val="24"/>
                <w:szCs w:val="24"/>
              </w:rPr>
              <w:t>Раздел II.</w:t>
            </w:r>
            <w:r w:rsidRPr="005E64EC">
              <w:rPr>
                <w:rFonts w:eastAsia="Calibri"/>
                <w:sz w:val="18"/>
                <w:szCs w:val="18"/>
              </w:rPr>
              <w:t xml:space="preserve"> </w:t>
            </w:r>
            <w:r w:rsidRPr="005E64EC">
              <w:rPr>
                <w:rFonts w:eastAsia="Calibri"/>
                <w:sz w:val="24"/>
                <w:szCs w:val="24"/>
              </w:rPr>
              <w:t>Реализация правовых норм при поставках.</w:t>
            </w:r>
          </w:p>
        </w:tc>
      </w:tr>
      <w:tr w:rsidR="00DC6101" w:rsidRPr="0083217A" w:rsidTr="005570C4">
        <w:trPr>
          <w:trHeight w:val="810"/>
        </w:trPr>
        <w:tc>
          <w:tcPr>
            <w:tcW w:w="5367" w:type="dxa"/>
            <w:vMerge w:val="restart"/>
            <w:shd w:val="clear" w:color="auto" w:fill="auto"/>
            <w:vAlign w:val="center"/>
            <w:hideMark/>
          </w:tcPr>
          <w:p w:rsidR="00DC6101" w:rsidRPr="005E64EC" w:rsidRDefault="00DC6101" w:rsidP="005570C4">
            <w:pPr>
              <w:ind w:right="-1282"/>
              <w:rPr>
                <w:rFonts w:eastAsia="Calibri"/>
                <w:sz w:val="24"/>
                <w:szCs w:val="24"/>
              </w:rPr>
            </w:pPr>
            <w:r w:rsidRPr="00575DDC">
              <w:rPr>
                <w:color w:val="000000"/>
                <w:sz w:val="24"/>
                <w:szCs w:val="24"/>
              </w:rPr>
              <w:t xml:space="preserve">Тема 2.1. </w:t>
            </w:r>
            <w:r w:rsidRPr="005E64EC">
              <w:rPr>
                <w:rFonts w:eastAsia="Calibri"/>
                <w:sz w:val="24"/>
                <w:szCs w:val="24"/>
              </w:rPr>
              <w:t>Формы реализации правовых норм,</w:t>
            </w:r>
          </w:p>
          <w:p w:rsidR="00DC6101" w:rsidRPr="005E64EC" w:rsidRDefault="00DC6101" w:rsidP="005570C4">
            <w:pPr>
              <w:ind w:right="-1282"/>
              <w:rPr>
                <w:rFonts w:eastAsia="Calibri"/>
                <w:sz w:val="24"/>
                <w:szCs w:val="24"/>
              </w:rPr>
            </w:pPr>
            <w:r w:rsidRPr="005E64EC">
              <w:rPr>
                <w:rFonts w:eastAsia="Calibri"/>
                <w:sz w:val="24"/>
                <w:szCs w:val="24"/>
              </w:rPr>
              <w:t xml:space="preserve">при осуществлении своей профессиональной </w:t>
            </w:r>
          </w:p>
          <w:p w:rsidR="00DC6101" w:rsidRPr="005E64EC" w:rsidRDefault="00DC6101" w:rsidP="005570C4">
            <w:pPr>
              <w:ind w:right="-1282"/>
              <w:rPr>
                <w:rFonts w:eastAsia="Calibri"/>
                <w:sz w:val="24"/>
                <w:szCs w:val="24"/>
              </w:rPr>
            </w:pPr>
            <w:r w:rsidRPr="005E64EC">
              <w:rPr>
                <w:rFonts w:eastAsia="Calibri"/>
                <w:sz w:val="24"/>
                <w:szCs w:val="24"/>
              </w:rPr>
              <w:t>деятельности.</w:t>
            </w:r>
          </w:p>
          <w:p w:rsidR="00DC6101" w:rsidRPr="005E64EC" w:rsidRDefault="00DC6101" w:rsidP="005570C4">
            <w:pPr>
              <w:ind w:right="-1282"/>
              <w:rPr>
                <w:rFonts w:eastAsia="Calibri"/>
                <w:sz w:val="24"/>
                <w:szCs w:val="24"/>
              </w:rPr>
            </w:pPr>
          </w:p>
          <w:p w:rsidR="00DC6101" w:rsidRPr="00575DDC" w:rsidRDefault="00DC6101" w:rsidP="005570C4">
            <w:pPr>
              <w:ind w:left="1080" w:right="-1282"/>
              <w:rPr>
                <w:color w:val="000000"/>
                <w:sz w:val="24"/>
                <w:szCs w:val="24"/>
              </w:rPr>
            </w:pPr>
          </w:p>
        </w:tc>
        <w:tc>
          <w:tcPr>
            <w:tcW w:w="935" w:type="dxa"/>
            <w:shd w:val="clear" w:color="auto" w:fill="auto"/>
            <w:vAlign w:val="center"/>
            <w:hideMark/>
          </w:tcPr>
          <w:p w:rsidR="00DC6101" w:rsidRPr="0083217A" w:rsidRDefault="00DC6101" w:rsidP="005570C4">
            <w:pPr>
              <w:jc w:val="center"/>
              <w:rPr>
                <w:sz w:val="24"/>
                <w:szCs w:val="24"/>
              </w:rPr>
            </w:pPr>
            <w:r w:rsidRPr="0083217A">
              <w:rPr>
                <w:sz w:val="24"/>
                <w:szCs w:val="24"/>
              </w:rPr>
              <w:t>Всего часов</w:t>
            </w:r>
          </w:p>
        </w:tc>
        <w:tc>
          <w:tcPr>
            <w:tcW w:w="699" w:type="dxa"/>
            <w:gridSpan w:val="2"/>
            <w:shd w:val="clear" w:color="auto" w:fill="auto"/>
            <w:vAlign w:val="center"/>
          </w:tcPr>
          <w:p w:rsidR="00DC6101" w:rsidRPr="0083217A" w:rsidRDefault="00DC6101" w:rsidP="005570C4">
            <w:pPr>
              <w:jc w:val="center"/>
              <w:rPr>
                <w:sz w:val="24"/>
                <w:szCs w:val="24"/>
              </w:rPr>
            </w:pPr>
          </w:p>
        </w:tc>
        <w:tc>
          <w:tcPr>
            <w:tcW w:w="699" w:type="dxa"/>
            <w:shd w:val="clear" w:color="auto" w:fill="auto"/>
            <w:vAlign w:val="center"/>
          </w:tcPr>
          <w:p w:rsidR="00DC6101" w:rsidRPr="0083217A" w:rsidRDefault="00DC6101" w:rsidP="005570C4">
            <w:pPr>
              <w:jc w:val="center"/>
              <w:rPr>
                <w:sz w:val="24"/>
                <w:szCs w:val="24"/>
              </w:rPr>
            </w:pPr>
          </w:p>
        </w:tc>
        <w:tc>
          <w:tcPr>
            <w:tcW w:w="698" w:type="dxa"/>
            <w:shd w:val="clear" w:color="auto" w:fill="auto"/>
            <w:vAlign w:val="center"/>
          </w:tcPr>
          <w:p w:rsidR="00DC6101" w:rsidRPr="0083217A" w:rsidRDefault="00DC6101" w:rsidP="005570C4">
            <w:pPr>
              <w:jc w:val="center"/>
              <w:rPr>
                <w:sz w:val="24"/>
                <w:szCs w:val="24"/>
              </w:rPr>
            </w:pPr>
            <w:r>
              <w:rPr>
                <w:sz w:val="24"/>
                <w:szCs w:val="24"/>
              </w:rPr>
              <w:t>2</w:t>
            </w:r>
          </w:p>
        </w:tc>
        <w:tc>
          <w:tcPr>
            <w:tcW w:w="700" w:type="dxa"/>
            <w:shd w:val="clear" w:color="auto" w:fill="auto"/>
            <w:vAlign w:val="center"/>
          </w:tcPr>
          <w:p w:rsidR="00DC6101" w:rsidRPr="0083217A" w:rsidRDefault="00DC6101" w:rsidP="005570C4">
            <w:pPr>
              <w:jc w:val="center"/>
              <w:rPr>
                <w:sz w:val="24"/>
                <w:szCs w:val="24"/>
              </w:rPr>
            </w:pPr>
            <w:r>
              <w:rPr>
                <w:sz w:val="24"/>
                <w:szCs w:val="24"/>
              </w:rPr>
              <w:t>30</w:t>
            </w:r>
          </w:p>
        </w:tc>
        <w:tc>
          <w:tcPr>
            <w:tcW w:w="819" w:type="dxa"/>
            <w:shd w:val="clear" w:color="auto" w:fill="auto"/>
            <w:vAlign w:val="center"/>
          </w:tcPr>
          <w:p w:rsidR="00DC6101" w:rsidRPr="0083217A" w:rsidRDefault="00DC6101" w:rsidP="005570C4">
            <w:pPr>
              <w:jc w:val="center"/>
              <w:rPr>
                <w:b/>
                <w:bCs/>
                <w:sz w:val="24"/>
                <w:szCs w:val="24"/>
              </w:rPr>
            </w:pPr>
            <w:r>
              <w:rPr>
                <w:b/>
                <w:bCs/>
                <w:sz w:val="24"/>
                <w:szCs w:val="24"/>
              </w:rPr>
              <w:t>32</w:t>
            </w:r>
          </w:p>
        </w:tc>
      </w:tr>
      <w:tr w:rsidR="00DC6101" w:rsidRPr="0083217A" w:rsidTr="005570C4">
        <w:trPr>
          <w:trHeight w:val="810"/>
        </w:trPr>
        <w:tc>
          <w:tcPr>
            <w:tcW w:w="5367" w:type="dxa"/>
            <w:vMerge/>
            <w:vAlign w:val="center"/>
            <w:hideMark/>
          </w:tcPr>
          <w:p w:rsidR="00DC6101" w:rsidRPr="0083217A" w:rsidRDefault="00DC6101" w:rsidP="005570C4">
            <w:pPr>
              <w:rPr>
                <w:sz w:val="24"/>
                <w:szCs w:val="24"/>
              </w:rPr>
            </w:pPr>
          </w:p>
        </w:tc>
        <w:tc>
          <w:tcPr>
            <w:tcW w:w="935" w:type="dxa"/>
            <w:shd w:val="clear" w:color="000000" w:fill="F2F2F2"/>
            <w:vAlign w:val="center"/>
            <w:hideMark/>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gridSpan w:val="2"/>
            <w:shd w:val="clear" w:color="000000" w:fill="F2F2F2"/>
            <w:vAlign w:val="center"/>
          </w:tcPr>
          <w:p w:rsidR="00DC6101" w:rsidRPr="0083217A" w:rsidRDefault="00DC6101" w:rsidP="005570C4">
            <w:pPr>
              <w:jc w:val="center"/>
              <w:rPr>
                <w:i/>
                <w:iCs/>
                <w:sz w:val="24"/>
                <w:szCs w:val="24"/>
              </w:rPr>
            </w:pPr>
          </w:p>
        </w:tc>
        <w:tc>
          <w:tcPr>
            <w:tcW w:w="699" w:type="dxa"/>
            <w:shd w:val="clear" w:color="000000" w:fill="F2F2F2"/>
            <w:vAlign w:val="center"/>
          </w:tcPr>
          <w:p w:rsidR="00DC6101" w:rsidRPr="0083217A" w:rsidRDefault="00DC6101" w:rsidP="005570C4">
            <w:pPr>
              <w:jc w:val="center"/>
              <w:rPr>
                <w:i/>
                <w:iCs/>
                <w:sz w:val="24"/>
                <w:szCs w:val="24"/>
              </w:rPr>
            </w:pPr>
          </w:p>
        </w:tc>
        <w:tc>
          <w:tcPr>
            <w:tcW w:w="698" w:type="dxa"/>
            <w:shd w:val="clear" w:color="000000" w:fill="F2F2F2"/>
            <w:vAlign w:val="center"/>
          </w:tcPr>
          <w:p w:rsidR="00DC6101" w:rsidRPr="0083217A" w:rsidRDefault="00DC6101" w:rsidP="005570C4">
            <w:pPr>
              <w:jc w:val="center"/>
              <w:rPr>
                <w:i/>
                <w:iCs/>
                <w:sz w:val="24"/>
                <w:szCs w:val="24"/>
              </w:rPr>
            </w:pPr>
            <w:r>
              <w:rPr>
                <w:i/>
                <w:iCs/>
                <w:sz w:val="24"/>
                <w:szCs w:val="24"/>
              </w:rPr>
              <w:t>2</w:t>
            </w:r>
          </w:p>
        </w:tc>
        <w:tc>
          <w:tcPr>
            <w:tcW w:w="700" w:type="dxa"/>
            <w:shd w:val="clear" w:color="000000" w:fill="595959"/>
            <w:vAlign w:val="center"/>
          </w:tcPr>
          <w:p w:rsidR="00DC6101" w:rsidRPr="0083217A" w:rsidRDefault="00DC6101" w:rsidP="005570C4">
            <w:pPr>
              <w:jc w:val="center"/>
              <w:rPr>
                <w:i/>
                <w:iCs/>
                <w:sz w:val="24"/>
                <w:szCs w:val="24"/>
              </w:rPr>
            </w:pPr>
          </w:p>
        </w:tc>
        <w:tc>
          <w:tcPr>
            <w:tcW w:w="819" w:type="dxa"/>
            <w:shd w:val="clear" w:color="000000" w:fill="F2F2F2"/>
            <w:vAlign w:val="center"/>
          </w:tcPr>
          <w:p w:rsidR="00DC6101" w:rsidRPr="0086382D" w:rsidRDefault="00DC6101" w:rsidP="005570C4">
            <w:pPr>
              <w:jc w:val="center"/>
              <w:rPr>
                <w:b/>
                <w:bCs/>
                <w:i/>
                <w:iCs/>
                <w:sz w:val="24"/>
                <w:szCs w:val="24"/>
              </w:rPr>
            </w:pPr>
            <w:r w:rsidRPr="0086382D">
              <w:rPr>
                <w:b/>
                <w:bCs/>
                <w:i/>
                <w:iCs/>
                <w:sz w:val="24"/>
                <w:szCs w:val="24"/>
              </w:rPr>
              <w:t>2</w:t>
            </w:r>
          </w:p>
        </w:tc>
      </w:tr>
      <w:tr w:rsidR="00DC6101" w:rsidRPr="0083217A" w:rsidTr="005570C4">
        <w:trPr>
          <w:trHeight w:val="810"/>
        </w:trPr>
        <w:tc>
          <w:tcPr>
            <w:tcW w:w="5367" w:type="dxa"/>
            <w:vMerge w:val="restart"/>
            <w:vAlign w:val="center"/>
          </w:tcPr>
          <w:p w:rsidR="00DC6101" w:rsidRPr="00575DDC" w:rsidRDefault="00DC6101" w:rsidP="005570C4">
            <w:pPr>
              <w:ind w:right="-1282"/>
              <w:rPr>
                <w:sz w:val="24"/>
                <w:szCs w:val="24"/>
              </w:rPr>
            </w:pPr>
            <w:r w:rsidRPr="00575DDC">
              <w:rPr>
                <w:color w:val="000000"/>
                <w:sz w:val="24"/>
                <w:szCs w:val="24"/>
              </w:rPr>
              <w:t xml:space="preserve">Тема 2.2. </w:t>
            </w:r>
            <w:r w:rsidRPr="00575DDC">
              <w:rPr>
                <w:sz w:val="24"/>
                <w:szCs w:val="24"/>
              </w:rPr>
              <w:t>Виды трудовых отношений</w:t>
            </w:r>
          </w:p>
          <w:p w:rsidR="00DC6101" w:rsidRPr="005E64EC" w:rsidRDefault="00DC6101" w:rsidP="005570C4">
            <w:pPr>
              <w:ind w:right="-1282"/>
              <w:rPr>
                <w:rFonts w:eastAsia="Calibri"/>
                <w:sz w:val="24"/>
                <w:szCs w:val="24"/>
              </w:rPr>
            </w:pPr>
            <w:r w:rsidRPr="00575DDC">
              <w:rPr>
                <w:sz w:val="24"/>
                <w:szCs w:val="24"/>
              </w:rPr>
              <w:t>при поставках</w:t>
            </w:r>
            <w:r w:rsidRPr="00575DDC">
              <w:rPr>
                <w:color w:val="000000"/>
                <w:sz w:val="24"/>
                <w:szCs w:val="24"/>
              </w:rPr>
              <w:t>.</w:t>
            </w:r>
          </w:p>
          <w:p w:rsidR="00DC6101" w:rsidRPr="005E64EC" w:rsidRDefault="00DC6101" w:rsidP="005570C4">
            <w:pPr>
              <w:ind w:right="-1282" w:firstLine="720"/>
              <w:rPr>
                <w:rFonts w:eastAsia="Calibri"/>
                <w:sz w:val="24"/>
                <w:szCs w:val="24"/>
              </w:rPr>
            </w:pPr>
          </w:p>
          <w:p w:rsidR="00DC6101" w:rsidRPr="00575DDC" w:rsidRDefault="00DC6101" w:rsidP="005570C4">
            <w:pPr>
              <w:rPr>
                <w:color w:val="000000"/>
                <w:sz w:val="24"/>
                <w:szCs w:val="24"/>
              </w:rPr>
            </w:pPr>
          </w:p>
        </w:tc>
        <w:tc>
          <w:tcPr>
            <w:tcW w:w="935" w:type="dxa"/>
            <w:shd w:val="clear" w:color="auto" w:fill="FFFFFF"/>
            <w:vAlign w:val="center"/>
          </w:tcPr>
          <w:p w:rsidR="00DC6101" w:rsidRPr="0083217A" w:rsidRDefault="00DC6101" w:rsidP="005570C4">
            <w:pPr>
              <w:jc w:val="center"/>
              <w:rPr>
                <w:sz w:val="24"/>
                <w:szCs w:val="24"/>
              </w:rPr>
            </w:pPr>
            <w:r w:rsidRPr="0083217A">
              <w:rPr>
                <w:sz w:val="24"/>
                <w:szCs w:val="24"/>
              </w:rPr>
              <w:t>Всего часов</w:t>
            </w:r>
          </w:p>
        </w:tc>
        <w:tc>
          <w:tcPr>
            <w:tcW w:w="699" w:type="dxa"/>
            <w:gridSpan w:val="2"/>
            <w:shd w:val="clear" w:color="auto" w:fill="FFFFFF"/>
            <w:vAlign w:val="center"/>
          </w:tcPr>
          <w:p w:rsidR="00DC6101" w:rsidRPr="0083217A" w:rsidRDefault="00DC6101" w:rsidP="005570C4">
            <w:pPr>
              <w:jc w:val="center"/>
              <w:rPr>
                <w:iCs/>
                <w:sz w:val="24"/>
                <w:szCs w:val="24"/>
              </w:rPr>
            </w:pPr>
          </w:p>
        </w:tc>
        <w:tc>
          <w:tcPr>
            <w:tcW w:w="699" w:type="dxa"/>
            <w:shd w:val="clear" w:color="auto" w:fill="FFFFFF"/>
            <w:vAlign w:val="center"/>
          </w:tcPr>
          <w:p w:rsidR="00DC6101" w:rsidRPr="0083217A" w:rsidRDefault="00DC6101" w:rsidP="005570C4">
            <w:pPr>
              <w:jc w:val="center"/>
              <w:rPr>
                <w:iCs/>
                <w:sz w:val="24"/>
                <w:szCs w:val="24"/>
              </w:rPr>
            </w:pPr>
          </w:p>
        </w:tc>
        <w:tc>
          <w:tcPr>
            <w:tcW w:w="698" w:type="dxa"/>
            <w:shd w:val="clear" w:color="auto" w:fill="FFFFFF"/>
            <w:vAlign w:val="center"/>
          </w:tcPr>
          <w:p w:rsidR="00DC6101" w:rsidRPr="0083217A" w:rsidRDefault="00DC6101" w:rsidP="005570C4">
            <w:pPr>
              <w:jc w:val="center"/>
              <w:rPr>
                <w:iCs/>
                <w:sz w:val="24"/>
                <w:szCs w:val="24"/>
              </w:rPr>
            </w:pPr>
            <w:r>
              <w:rPr>
                <w:iCs/>
                <w:sz w:val="24"/>
                <w:szCs w:val="24"/>
              </w:rPr>
              <w:t>4</w:t>
            </w:r>
          </w:p>
        </w:tc>
        <w:tc>
          <w:tcPr>
            <w:tcW w:w="700" w:type="dxa"/>
            <w:shd w:val="clear" w:color="auto" w:fill="FFFFFF"/>
            <w:vAlign w:val="center"/>
          </w:tcPr>
          <w:p w:rsidR="00DC6101" w:rsidRPr="0083217A" w:rsidRDefault="00DC6101" w:rsidP="005570C4">
            <w:pPr>
              <w:jc w:val="center"/>
              <w:rPr>
                <w:iCs/>
                <w:sz w:val="24"/>
                <w:szCs w:val="24"/>
              </w:rPr>
            </w:pPr>
            <w:r>
              <w:rPr>
                <w:iCs/>
                <w:sz w:val="24"/>
                <w:szCs w:val="24"/>
              </w:rPr>
              <w:t>33</w:t>
            </w:r>
          </w:p>
        </w:tc>
        <w:tc>
          <w:tcPr>
            <w:tcW w:w="819" w:type="dxa"/>
            <w:shd w:val="clear" w:color="auto" w:fill="FFFFFF"/>
            <w:vAlign w:val="center"/>
          </w:tcPr>
          <w:p w:rsidR="00DC6101" w:rsidRPr="0083217A" w:rsidRDefault="00DC6101" w:rsidP="005570C4">
            <w:pPr>
              <w:jc w:val="center"/>
              <w:rPr>
                <w:b/>
                <w:bCs/>
                <w:iCs/>
                <w:sz w:val="24"/>
                <w:szCs w:val="24"/>
              </w:rPr>
            </w:pPr>
            <w:r>
              <w:rPr>
                <w:b/>
                <w:bCs/>
                <w:iCs/>
                <w:sz w:val="24"/>
                <w:szCs w:val="24"/>
              </w:rPr>
              <w:t>37</w:t>
            </w:r>
          </w:p>
        </w:tc>
      </w:tr>
      <w:tr w:rsidR="00DC6101" w:rsidRPr="0083217A" w:rsidTr="005570C4">
        <w:trPr>
          <w:trHeight w:val="810"/>
        </w:trPr>
        <w:tc>
          <w:tcPr>
            <w:tcW w:w="5367" w:type="dxa"/>
            <w:vMerge/>
            <w:vAlign w:val="center"/>
          </w:tcPr>
          <w:p w:rsidR="00DC6101" w:rsidRPr="0083217A" w:rsidRDefault="00DC6101" w:rsidP="005570C4">
            <w:pPr>
              <w:rPr>
                <w:sz w:val="24"/>
                <w:szCs w:val="24"/>
              </w:rPr>
            </w:pPr>
          </w:p>
        </w:tc>
        <w:tc>
          <w:tcPr>
            <w:tcW w:w="935" w:type="dxa"/>
            <w:shd w:val="clear" w:color="000000" w:fill="F2F2F2"/>
            <w:vAlign w:val="center"/>
          </w:tcPr>
          <w:p w:rsidR="00DC6101" w:rsidRPr="0083217A" w:rsidRDefault="00DC6101" w:rsidP="005570C4">
            <w:pPr>
              <w:jc w:val="center"/>
              <w:rPr>
                <w:i/>
                <w:iCs/>
                <w:sz w:val="24"/>
                <w:szCs w:val="24"/>
              </w:rPr>
            </w:pPr>
            <w:r w:rsidRPr="0083217A">
              <w:rPr>
                <w:i/>
                <w:iCs/>
                <w:sz w:val="24"/>
                <w:szCs w:val="24"/>
              </w:rPr>
              <w:t xml:space="preserve">В т.ч. в интер-акт. </w:t>
            </w:r>
            <w:r w:rsidRPr="0083217A">
              <w:rPr>
                <w:i/>
                <w:iCs/>
                <w:sz w:val="24"/>
                <w:szCs w:val="24"/>
              </w:rPr>
              <w:lastRenderedPageBreak/>
              <w:t>ф.</w:t>
            </w:r>
          </w:p>
        </w:tc>
        <w:tc>
          <w:tcPr>
            <w:tcW w:w="699" w:type="dxa"/>
            <w:gridSpan w:val="2"/>
            <w:shd w:val="clear" w:color="000000" w:fill="F2F2F2"/>
            <w:vAlign w:val="center"/>
          </w:tcPr>
          <w:p w:rsidR="00DC6101" w:rsidRPr="0083217A" w:rsidRDefault="00DC6101" w:rsidP="005570C4">
            <w:pPr>
              <w:jc w:val="center"/>
              <w:rPr>
                <w:iCs/>
                <w:sz w:val="24"/>
                <w:szCs w:val="24"/>
              </w:rPr>
            </w:pPr>
          </w:p>
        </w:tc>
        <w:tc>
          <w:tcPr>
            <w:tcW w:w="699" w:type="dxa"/>
            <w:shd w:val="clear" w:color="000000" w:fill="F2F2F2"/>
            <w:vAlign w:val="center"/>
          </w:tcPr>
          <w:p w:rsidR="00DC6101" w:rsidRPr="0083217A" w:rsidRDefault="00DC6101" w:rsidP="005570C4">
            <w:pPr>
              <w:jc w:val="center"/>
              <w:rPr>
                <w:iCs/>
                <w:sz w:val="24"/>
                <w:szCs w:val="24"/>
              </w:rPr>
            </w:pPr>
          </w:p>
        </w:tc>
        <w:tc>
          <w:tcPr>
            <w:tcW w:w="698" w:type="dxa"/>
            <w:shd w:val="clear" w:color="000000" w:fill="F2F2F2"/>
            <w:vAlign w:val="center"/>
          </w:tcPr>
          <w:p w:rsidR="00DC6101" w:rsidRPr="0083217A" w:rsidRDefault="00DC6101" w:rsidP="005570C4">
            <w:pPr>
              <w:jc w:val="center"/>
              <w:rPr>
                <w:iCs/>
                <w:sz w:val="24"/>
                <w:szCs w:val="24"/>
              </w:rPr>
            </w:pPr>
          </w:p>
        </w:tc>
        <w:tc>
          <w:tcPr>
            <w:tcW w:w="700" w:type="dxa"/>
            <w:shd w:val="clear" w:color="000000" w:fill="595959"/>
            <w:vAlign w:val="center"/>
          </w:tcPr>
          <w:p w:rsidR="00DC6101" w:rsidRPr="0083217A" w:rsidRDefault="00DC6101" w:rsidP="005570C4">
            <w:pPr>
              <w:jc w:val="center"/>
              <w:rPr>
                <w:iCs/>
                <w:sz w:val="24"/>
                <w:szCs w:val="24"/>
              </w:rPr>
            </w:pPr>
          </w:p>
        </w:tc>
        <w:tc>
          <w:tcPr>
            <w:tcW w:w="819" w:type="dxa"/>
            <w:shd w:val="clear" w:color="000000" w:fill="F2F2F2"/>
            <w:vAlign w:val="center"/>
          </w:tcPr>
          <w:p w:rsidR="00DC6101" w:rsidRPr="0083217A" w:rsidRDefault="00DC6101" w:rsidP="005570C4">
            <w:pPr>
              <w:jc w:val="center"/>
              <w:rPr>
                <w:b/>
                <w:bCs/>
                <w:iCs/>
                <w:sz w:val="24"/>
                <w:szCs w:val="24"/>
              </w:rPr>
            </w:pPr>
          </w:p>
        </w:tc>
      </w:tr>
      <w:tr w:rsidR="00DC6101" w:rsidRPr="0083217A" w:rsidTr="005570C4">
        <w:trPr>
          <w:trHeight w:val="810"/>
        </w:trPr>
        <w:tc>
          <w:tcPr>
            <w:tcW w:w="5367" w:type="dxa"/>
            <w:vMerge w:val="restart"/>
            <w:vAlign w:val="center"/>
          </w:tcPr>
          <w:p w:rsidR="00DC6101" w:rsidRPr="005E64EC" w:rsidRDefault="00DC6101" w:rsidP="005570C4">
            <w:pPr>
              <w:ind w:right="-1282"/>
              <w:rPr>
                <w:rFonts w:eastAsia="Calibri"/>
                <w:sz w:val="24"/>
                <w:szCs w:val="24"/>
              </w:rPr>
            </w:pPr>
            <w:r w:rsidRPr="00575DDC">
              <w:rPr>
                <w:color w:val="000000"/>
                <w:sz w:val="24"/>
                <w:szCs w:val="24"/>
              </w:rPr>
              <w:t>Тема 2.3.</w:t>
            </w:r>
            <w:r w:rsidRPr="00575DDC">
              <w:rPr>
                <w:sz w:val="24"/>
                <w:szCs w:val="24"/>
              </w:rPr>
              <w:t xml:space="preserve"> </w:t>
            </w:r>
            <w:r w:rsidRPr="005E64EC">
              <w:rPr>
                <w:rFonts w:eastAsia="Calibri"/>
                <w:sz w:val="24"/>
                <w:szCs w:val="24"/>
              </w:rPr>
              <w:t>Виды правонарушений</w:t>
            </w:r>
          </w:p>
          <w:p w:rsidR="00DC6101" w:rsidRPr="005E64EC" w:rsidRDefault="00DC6101" w:rsidP="005570C4">
            <w:pPr>
              <w:ind w:right="-1282"/>
              <w:rPr>
                <w:rFonts w:eastAsia="Calibri"/>
                <w:sz w:val="24"/>
                <w:szCs w:val="24"/>
              </w:rPr>
            </w:pPr>
            <w:r w:rsidRPr="005E64EC">
              <w:rPr>
                <w:rFonts w:eastAsia="Calibri"/>
                <w:sz w:val="24"/>
                <w:szCs w:val="24"/>
              </w:rPr>
              <w:t>и юридической ответственности при поставках.</w:t>
            </w:r>
          </w:p>
          <w:p w:rsidR="00DC6101" w:rsidRPr="00575DDC" w:rsidRDefault="00DC6101" w:rsidP="005570C4">
            <w:pPr>
              <w:rPr>
                <w:color w:val="000000"/>
                <w:sz w:val="24"/>
                <w:szCs w:val="24"/>
              </w:rPr>
            </w:pPr>
          </w:p>
        </w:tc>
        <w:tc>
          <w:tcPr>
            <w:tcW w:w="935" w:type="dxa"/>
            <w:shd w:val="clear" w:color="auto" w:fill="FFFFFF"/>
            <w:vAlign w:val="center"/>
          </w:tcPr>
          <w:p w:rsidR="00DC6101" w:rsidRPr="0083217A" w:rsidRDefault="00DC6101" w:rsidP="005570C4">
            <w:pPr>
              <w:jc w:val="center"/>
              <w:rPr>
                <w:sz w:val="24"/>
                <w:szCs w:val="24"/>
              </w:rPr>
            </w:pPr>
            <w:r w:rsidRPr="0083217A">
              <w:rPr>
                <w:sz w:val="24"/>
                <w:szCs w:val="24"/>
              </w:rPr>
              <w:t>Всего часов</w:t>
            </w:r>
          </w:p>
        </w:tc>
        <w:tc>
          <w:tcPr>
            <w:tcW w:w="699" w:type="dxa"/>
            <w:gridSpan w:val="2"/>
            <w:shd w:val="clear" w:color="auto" w:fill="FFFFFF"/>
            <w:vAlign w:val="center"/>
          </w:tcPr>
          <w:p w:rsidR="00DC6101" w:rsidRPr="0083217A" w:rsidRDefault="00DC6101" w:rsidP="005570C4">
            <w:pPr>
              <w:jc w:val="center"/>
              <w:rPr>
                <w:iCs/>
                <w:sz w:val="24"/>
                <w:szCs w:val="24"/>
              </w:rPr>
            </w:pPr>
            <w:r>
              <w:rPr>
                <w:iCs/>
                <w:sz w:val="24"/>
                <w:szCs w:val="24"/>
              </w:rPr>
              <w:t>2</w:t>
            </w:r>
          </w:p>
        </w:tc>
        <w:tc>
          <w:tcPr>
            <w:tcW w:w="699" w:type="dxa"/>
            <w:shd w:val="clear" w:color="auto" w:fill="FFFFFF"/>
            <w:vAlign w:val="center"/>
          </w:tcPr>
          <w:p w:rsidR="00DC6101" w:rsidRPr="0083217A" w:rsidRDefault="00DC6101" w:rsidP="005570C4">
            <w:pPr>
              <w:jc w:val="center"/>
              <w:rPr>
                <w:iCs/>
                <w:sz w:val="24"/>
                <w:szCs w:val="24"/>
              </w:rPr>
            </w:pPr>
          </w:p>
        </w:tc>
        <w:tc>
          <w:tcPr>
            <w:tcW w:w="698" w:type="dxa"/>
            <w:shd w:val="clear" w:color="auto" w:fill="FFFFFF"/>
            <w:vAlign w:val="center"/>
          </w:tcPr>
          <w:p w:rsidR="00DC6101" w:rsidRPr="0083217A" w:rsidRDefault="00DC6101" w:rsidP="005570C4">
            <w:pPr>
              <w:jc w:val="center"/>
              <w:rPr>
                <w:iCs/>
                <w:sz w:val="24"/>
                <w:szCs w:val="24"/>
              </w:rPr>
            </w:pPr>
            <w:r>
              <w:rPr>
                <w:iCs/>
                <w:sz w:val="24"/>
                <w:szCs w:val="24"/>
              </w:rPr>
              <w:t>2</w:t>
            </w:r>
          </w:p>
        </w:tc>
        <w:tc>
          <w:tcPr>
            <w:tcW w:w="700" w:type="dxa"/>
            <w:shd w:val="clear" w:color="auto" w:fill="FFFFFF"/>
            <w:vAlign w:val="center"/>
          </w:tcPr>
          <w:p w:rsidR="00DC6101" w:rsidRPr="0083217A" w:rsidRDefault="00DC6101" w:rsidP="005570C4">
            <w:pPr>
              <w:jc w:val="center"/>
              <w:rPr>
                <w:iCs/>
                <w:sz w:val="24"/>
                <w:szCs w:val="24"/>
              </w:rPr>
            </w:pPr>
            <w:r>
              <w:rPr>
                <w:iCs/>
                <w:sz w:val="24"/>
                <w:szCs w:val="24"/>
              </w:rPr>
              <w:t>30</w:t>
            </w:r>
          </w:p>
        </w:tc>
        <w:tc>
          <w:tcPr>
            <w:tcW w:w="819" w:type="dxa"/>
            <w:shd w:val="clear" w:color="auto" w:fill="FFFFFF"/>
            <w:vAlign w:val="center"/>
          </w:tcPr>
          <w:p w:rsidR="00DC6101" w:rsidRPr="0083217A" w:rsidRDefault="00DC6101" w:rsidP="005570C4">
            <w:pPr>
              <w:jc w:val="center"/>
              <w:rPr>
                <w:b/>
                <w:bCs/>
                <w:iCs/>
                <w:sz w:val="24"/>
                <w:szCs w:val="24"/>
              </w:rPr>
            </w:pPr>
            <w:r>
              <w:rPr>
                <w:b/>
                <w:bCs/>
                <w:iCs/>
                <w:sz w:val="24"/>
                <w:szCs w:val="24"/>
              </w:rPr>
              <w:t>34</w:t>
            </w:r>
          </w:p>
        </w:tc>
      </w:tr>
      <w:tr w:rsidR="00DC6101" w:rsidRPr="0083217A" w:rsidTr="005570C4">
        <w:trPr>
          <w:trHeight w:val="810"/>
        </w:trPr>
        <w:tc>
          <w:tcPr>
            <w:tcW w:w="5367" w:type="dxa"/>
            <w:vMerge/>
            <w:vAlign w:val="center"/>
          </w:tcPr>
          <w:p w:rsidR="00DC6101" w:rsidRPr="0083217A" w:rsidRDefault="00DC6101" w:rsidP="005570C4">
            <w:pPr>
              <w:rPr>
                <w:sz w:val="24"/>
                <w:szCs w:val="24"/>
              </w:rPr>
            </w:pPr>
          </w:p>
        </w:tc>
        <w:tc>
          <w:tcPr>
            <w:tcW w:w="935" w:type="dxa"/>
            <w:shd w:val="clear" w:color="000000" w:fill="F2F2F2"/>
            <w:vAlign w:val="center"/>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gridSpan w:val="2"/>
            <w:shd w:val="clear" w:color="000000" w:fill="F2F2F2"/>
            <w:vAlign w:val="center"/>
          </w:tcPr>
          <w:p w:rsidR="00DC6101" w:rsidRPr="0083217A" w:rsidRDefault="00DC6101" w:rsidP="005570C4">
            <w:pPr>
              <w:jc w:val="center"/>
              <w:rPr>
                <w:iCs/>
                <w:sz w:val="24"/>
                <w:szCs w:val="24"/>
              </w:rPr>
            </w:pPr>
          </w:p>
        </w:tc>
        <w:tc>
          <w:tcPr>
            <w:tcW w:w="699" w:type="dxa"/>
            <w:shd w:val="clear" w:color="000000" w:fill="F2F2F2"/>
            <w:vAlign w:val="center"/>
          </w:tcPr>
          <w:p w:rsidR="00DC6101" w:rsidRPr="0083217A" w:rsidRDefault="00DC6101" w:rsidP="005570C4">
            <w:pPr>
              <w:jc w:val="center"/>
              <w:rPr>
                <w:iCs/>
                <w:sz w:val="24"/>
                <w:szCs w:val="24"/>
              </w:rPr>
            </w:pPr>
          </w:p>
        </w:tc>
        <w:tc>
          <w:tcPr>
            <w:tcW w:w="698" w:type="dxa"/>
            <w:shd w:val="clear" w:color="000000" w:fill="F2F2F2"/>
            <w:vAlign w:val="center"/>
          </w:tcPr>
          <w:p w:rsidR="00DC6101" w:rsidRPr="0083217A" w:rsidRDefault="00DC6101" w:rsidP="005570C4">
            <w:pPr>
              <w:jc w:val="center"/>
              <w:rPr>
                <w:iCs/>
                <w:sz w:val="24"/>
                <w:szCs w:val="24"/>
              </w:rPr>
            </w:pPr>
          </w:p>
        </w:tc>
        <w:tc>
          <w:tcPr>
            <w:tcW w:w="700" w:type="dxa"/>
            <w:shd w:val="clear" w:color="000000" w:fill="595959"/>
            <w:vAlign w:val="center"/>
          </w:tcPr>
          <w:p w:rsidR="00DC6101" w:rsidRPr="0083217A" w:rsidRDefault="00DC6101" w:rsidP="005570C4">
            <w:pPr>
              <w:jc w:val="center"/>
              <w:rPr>
                <w:iCs/>
                <w:sz w:val="24"/>
                <w:szCs w:val="24"/>
              </w:rPr>
            </w:pPr>
          </w:p>
        </w:tc>
        <w:tc>
          <w:tcPr>
            <w:tcW w:w="819" w:type="dxa"/>
            <w:shd w:val="clear" w:color="000000" w:fill="F2F2F2"/>
            <w:vAlign w:val="center"/>
          </w:tcPr>
          <w:p w:rsidR="00DC6101" w:rsidRPr="0083217A" w:rsidRDefault="00DC6101" w:rsidP="005570C4">
            <w:pPr>
              <w:jc w:val="center"/>
              <w:rPr>
                <w:b/>
                <w:bCs/>
                <w:iCs/>
                <w:sz w:val="24"/>
                <w:szCs w:val="24"/>
              </w:rPr>
            </w:pPr>
          </w:p>
        </w:tc>
      </w:tr>
      <w:tr w:rsidR="00DC6101" w:rsidRPr="0083217A" w:rsidTr="005570C4">
        <w:trPr>
          <w:trHeight w:val="810"/>
        </w:trPr>
        <w:tc>
          <w:tcPr>
            <w:tcW w:w="5367" w:type="dxa"/>
            <w:vMerge w:val="restart"/>
            <w:shd w:val="clear" w:color="auto" w:fill="auto"/>
            <w:vAlign w:val="center"/>
            <w:hideMark/>
          </w:tcPr>
          <w:p w:rsidR="00DC6101" w:rsidRPr="0083217A" w:rsidRDefault="00DC6101" w:rsidP="005570C4">
            <w:pPr>
              <w:jc w:val="center"/>
              <w:rPr>
                <w:sz w:val="24"/>
                <w:szCs w:val="24"/>
              </w:rPr>
            </w:pPr>
            <w:r w:rsidRPr="0083217A">
              <w:rPr>
                <w:sz w:val="24"/>
                <w:szCs w:val="24"/>
              </w:rPr>
              <w:t>Всего</w:t>
            </w:r>
          </w:p>
        </w:tc>
        <w:tc>
          <w:tcPr>
            <w:tcW w:w="935" w:type="dxa"/>
            <w:shd w:val="clear" w:color="auto" w:fill="auto"/>
            <w:vAlign w:val="center"/>
            <w:hideMark/>
          </w:tcPr>
          <w:p w:rsidR="00DC6101" w:rsidRPr="0083217A" w:rsidRDefault="00DC6101" w:rsidP="005570C4">
            <w:pPr>
              <w:jc w:val="center"/>
              <w:rPr>
                <w:sz w:val="24"/>
                <w:szCs w:val="24"/>
              </w:rPr>
            </w:pPr>
            <w:r w:rsidRPr="0083217A">
              <w:rPr>
                <w:sz w:val="24"/>
                <w:szCs w:val="24"/>
              </w:rPr>
              <w:t>Всего часов</w:t>
            </w:r>
          </w:p>
        </w:tc>
        <w:tc>
          <w:tcPr>
            <w:tcW w:w="699" w:type="dxa"/>
            <w:gridSpan w:val="2"/>
            <w:shd w:val="clear" w:color="auto" w:fill="auto"/>
            <w:vAlign w:val="center"/>
          </w:tcPr>
          <w:p w:rsidR="00DC6101" w:rsidRPr="0083217A" w:rsidRDefault="00DC6101" w:rsidP="005570C4">
            <w:pPr>
              <w:jc w:val="center"/>
              <w:rPr>
                <w:sz w:val="24"/>
                <w:szCs w:val="24"/>
              </w:rPr>
            </w:pPr>
            <w:r>
              <w:rPr>
                <w:sz w:val="24"/>
                <w:szCs w:val="24"/>
              </w:rPr>
              <w:t>6</w:t>
            </w:r>
          </w:p>
        </w:tc>
        <w:tc>
          <w:tcPr>
            <w:tcW w:w="699" w:type="dxa"/>
            <w:shd w:val="clear" w:color="auto" w:fill="auto"/>
            <w:vAlign w:val="center"/>
          </w:tcPr>
          <w:p w:rsidR="00DC6101" w:rsidRPr="0083217A" w:rsidRDefault="00DC6101" w:rsidP="005570C4">
            <w:pPr>
              <w:jc w:val="center"/>
              <w:rPr>
                <w:sz w:val="24"/>
                <w:szCs w:val="24"/>
              </w:rPr>
            </w:pPr>
          </w:p>
        </w:tc>
        <w:tc>
          <w:tcPr>
            <w:tcW w:w="698" w:type="dxa"/>
            <w:shd w:val="clear" w:color="auto" w:fill="auto"/>
            <w:vAlign w:val="center"/>
          </w:tcPr>
          <w:p w:rsidR="00DC6101" w:rsidRPr="0083217A" w:rsidRDefault="00DC6101" w:rsidP="005570C4">
            <w:pPr>
              <w:jc w:val="center"/>
              <w:rPr>
                <w:sz w:val="24"/>
                <w:szCs w:val="24"/>
              </w:rPr>
            </w:pPr>
            <w:r>
              <w:rPr>
                <w:sz w:val="24"/>
                <w:szCs w:val="24"/>
              </w:rPr>
              <w:t>12</w:t>
            </w:r>
          </w:p>
        </w:tc>
        <w:tc>
          <w:tcPr>
            <w:tcW w:w="700" w:type="dxa"/>
            <w:shd w:val="clear" w:color="auto" w:fill="auto"/>
            <w:vAlign w:val="center"/>
          </w:tcPr>
          <w:p w:rsidR="00DC6101" w:rsidRPr="0083217A" w:rsidRDefault="00DC6101" w:rsidP="005570C4">
            <w:pPr>
              <w:jc w:val="center"/>
              <w:rPr>
                <w:sz w:val="24"/>
                <w:szCs w:val="24"/>
              </w:rPr>
            </w:pPr>
            <w:r>
              <w:rPr>
                <w:sz w:val="24"/>
                <w:szCs w:val="24"/>
              </w:rPr>
              <w:t>153</w:t>
            </w:r>
          </w:p>
        </w:tc>
        <w:tc>
          <w:tcPr>
            <w:tcW w:w="819" w:type="dxa"/>
            <w:shd w:val="clear" w:color="auto" w:fill="auto"/>
            <w:vAlign w:val="center"/>
          </w:tcPr>
          <w:p w:rsidR="00DC6101" w:rsidRPr="0083217A" w:rsidRDefault="00DC6101" w:rsidP="005570C4">
            <w:pPr>
              <w:jc w:val="center"/>
              <w:rPr>
                <w:b/>
                <w:bCs/>
                <w:sz w:val="24"/>
                <w:szCs w:val="24"/>
              </w:rPr>
            </w:pPr>
            <w:r>
              <w:rPr>
                <w:b/>
                <w:bCs/>
                <w:sz w:val="24"/>
                <w:szCs w:val="24"/>
              </w:rPr>
              <w:t>171</w:t>
            </w:r>
          </w:p>
        </w:tc>
      </w:tr>
      <w:tr w:rsidR="00DC6101" w:rsidRPr="0083217A" w:rsidTr="005570C4">
        <w:trPr>
          <w:trHeight w:val="810"/>
        </w:trPr>
        <w:tc>
          <w:tcPr>
            <w:tcW w:w="5367" w:type="dxa"/>
            <w:vMerge/>
            <w:vAlign w:val="center"/>
            <w:hideMark/>
          </w:tcPr>
          <w:p w:rsidR="00DC6101" w:rsidRPr="0083217A" w:rsidRDefault="00DC6101" w:rsidP="005570C4">
            <w:pPr>
              <w:rPr>
                <w:sz w:val="24"/>
                <w:szCs w:val="24"/>
              </w:rPr>
            </w:pPr>
          </w:p>
        </w:tc>
        <w:tc>
          <w:tcPr>
            <w:tcW w:w="935" w:type="dxa"/>
            <w:shd w:val="clear" w:color="000000" w:fill="F2F2F2"/>
            <w:vAlign w:val="center"/>
            <w:hideMark/>
          </w:tcPr>
          <w:p w:rsidR="00DC6101" w:rsidRPr="0083217A" w:rsidRDefault="00DC6101" w:rsidP="005570C4">
            <w:pPr>
              <w:jc w:val="center"/>
              <w:rPr>
                <w:i/>
                <w:iCs/>
                <w:sz w:val="24"/>
                <w:szCs w:val="24"/>
              </w:rPr>
            </w:pPr>
            <w:r w:rsidRPr="0083217A">
              <w:rPr>
                <w:i/>
                <w:iCs/>
                <w:sz w:val="24"/>
                <w:szCs w:val="24"/>
              </w:rPr>
              <w:t>В т.ч. в интер-акт. ф.</w:t>
            </w:r>
          </w:p>
        </w:tc>
        <w:tc>
          <w:tcPr>
            <w:tcW w:w="699" w:type="dxa"/>
            <w:gridSpan w:val="2"/>
            <w:shd w:val="clear" w:color="000000" w:fill="F2F2F2"/>
            <w:vAlign w:val="center"/>
          </w:tcPr>
          <w:p w:rsidR="00DC6101" w:rsidRPr="0083217A" w:rsidRDefault="00DC6101" w:rsidP="005570C4">
            <w:pPr>
              <w:jc w:val="center"/>
              <w:rPr>
                <w:i/>
                <w:iCs/>
                <w:sz w:val="24"/>
                <w:szCs w:val="24"/>
              </w:rPr>
            </w:pPr>
          </w:p>
        </w:tc>
        <w:tc>
          <w:tcPr>
            <w:tcW w:w="699" w:type="dxa"/>
            <w:shd w:val="clear" w:color="000000" w:fill="F2F2F2"/>
            <w:vAlign w:val="center"/>
          </w:tcPr>
          <w:p w:rsidR="00DC6101" w:rsidRPr="0083217A" w:rsidRDefault="00DC6101" w:rsidP="005570C4">
            <w:pPr>
              <w:jc w:val="center"/>
              <w:rPr>
                <w:i/>
                <w:iCs/>
                <w:sz w:val="24"/>
                <w:szCs w:val="24"/>
              </w:rPr>
            </w:pPr>
          </w:p>
        </w:tc>
        <w:tc>
          <w:tcPr>
            <w:tcW w:w="698" w:type="dxa"/>
            <w:shd w:val="clear" w:color="000000" w:fill="F2F2F2"/>
            <w:vAlign w:val="center"/>
          </w:tcPr>
          <w:p w:rsidR="00DC6101" w:rsidRPr="0083217A" w:rsidRDefault="00DC6101" w:rsidP="005570C4">
            <w:pPr>
              <w:jc w:val="center"/>
              <w:rPr>
                <w:i/>
                <w:iCs/>
                <w:sz w:val="24"/>
                <w:szCs w:val="24"/>
              </w:rPr>
            </w:pPr>
            <w:r>
              <w:rPr>
                <w:i/>
                <w:iCs/>
                <w:sz w:val="24"/>
                <w:szCs w:val="24"/>
              </w:rPr>
              <w:t>2</w:t>
            </w:r>
          </w:p>
        </w:tc>
        <w:tc>
          <w:tcPr>
            <w:tcW w:w="700" w:type="dxa"/>
            <w:shd w:val="clear" w:color="000000" w:fill="595959"/>
            <w:vAlign w:val="center"/>
          </w:tcPr>
          <w:p w:rsidR="00DC6101" w:rsidRPr="0083217A" w:rsidRDefault="00DC6101" w:rsidP="005570C4">
            <w:pPr>
              <w:jc w:val="center"/>
              <w:rPr>
                <w:i/>
                <w:iCs/>
                <w:sz w:val="24"/>
                <w:szCs w:val="24"/>
              </w:rPr>
            </w:pPr>
          </w:p>
        </w:tc>
        <w:tc>
          <w:tcPr>
            <w:tcW w:w="819" w:type="dxa"/>
            <w:shd w:val="clear" w:color="000000" w:fill="F2F2F2"/>
            <w:vAlign w:val="center"/>
          </w:tcPr>
          <w:p w:rsidR="00DC6101" w:rsidRPr="0083217A" w:rsidRDefault="00DC6101" w:rsidP="005570C4">
            <w:pPr>
              <w:jc w:val="center"/>
              <w:rPr>
                <w:b/>
                <w:bCs/>
                <w:i/>
                <w:iCs/>
                <w:sz w:val="24"/>
                <w:szCs w:val="24"/>
              </w:rPr>
            </w:pPr>
            <w:r>
              <w:rPr>
                <w:b/>
                <w:bCs/>
                <w:i/>
                <w:iCs/>
                <w:sz w:val="24"/>
                <w:szCs w:val="24"/>
              </w:rPr>
              <w:t>2</w:t>
            </w:r>
          </w:p>
        </w:tc>
      </w:tr>
      <w:tr w:rsidR="00DC6101" w:rsidRPr="0083217A" w:rsidTr="005570C4">
        <w:trPr>
          <w:trHeight w:val="810"/>
        </w:trPr>
        <w:tc>
          <w:tcPr>
            <w:tcW w:w="5367" w:type="dxa"/>
            <w:shd w:val="clear" w:color="auto" w:fill="auto"/>
            <w:vAlign w:val="center"/>
            <w:hideMark/>
          </w:tcPr>
          <w:p w:rsidR="00DC6101" w:rsidRPr="0083217A" w:rsidRDefault="00DC6101" w:rsidP="005570C4">
            <w:pPr>
              <w:jc w:val="center"/>
              <w:rPr>
                <w:sz w:val="24"/>
                <w:szCs w:val="24"/>
              </w:rPr>
            </w:pPr>
            <w:r w:rsidRPr="0083217A">
              <w:rPr>
                <w:sz w:val="24"/>
                <w:szCs w:val="24"/>
              </w:rPr>
              <w:t>Контроль (экзамен)</w:t>
            </w:r>
          </w:p>
        </w:tc>
        <w:tc>
          <w:tcPr>
            <w:tcW w:w="1007" w:type="dxa"/>
            <w:gridSpan w:val="2"/>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627" w:type="dxa"/>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699" w:type="dxa"/>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698" w:type="dxa"/>
            <w:shd w:val="clear" w:color="000000" w:fill="595959"/>
            <w:vAlign w:val="center"/>
            <w:hideMark/>
          </w:tcPr>
          <w:p w:rsidR="00DC6101" w:rsidRPr="0083217A" w:rsidRDefault="00DC6101" w:rsidP="005570C4">
            <w:pPr>
              <w:jc w:val="center"/>
              <w:rPr>
                <w:sz w:val="24"/>
                <w:szCs w:val="24"/>
              </w:rPr>
            </w:pPr>
            <w:r w:rsidRPr="0083217A">
              <w:rPr>
                <w:sz w:val="24"/>
                <w:szCs w:val="24"/>
              </w:rPr>
              <w:t> </w:t>
            </w:r>
          </w:p>
        </w:tc>
        <w:tc>
          <w:tcPr>
            <w:tcW w:w="700" w:type="dxa"/>
            <w:shd w:val="clear" w:color="000000" w:fill="595959"/>
            <w:vAlign w:val="center"/>
            <w:hideMark/>
          </w:tcPr>
          <w:p w:rsidR="00DC6101" w:rsidRPr="00600688" w:rsidRDefault="00DC6101" w:rsidP="005570C4">
            <w:pPr>
              <w:jc w:val="center"/>
              <w:rPr>
                <w:sz w:val="24"/>
                <w:szCs w:val="24"/>
                <w:highlight w:val="lightGray"/>
              </w:rPr>
            </w:pPr>
          </w:p>
        </w:tc>
        <w:tc>
          <w:tcPr>
            <w:tcW w:w="819" w:type="dxa"/>
            <w:shd w:val="clear" w:color="auto" w:fill="auto"/>
            <w:vAlign w:val="center"/>
            <w:hideMark/>
          </w:tcPr>
          <w:p w:rsidR="00DC6101" w:rsidRPr="0083217A" w:rsidRDefault="00DC6101" w:rsidP="005570C4">
            <w:pPr>
              <w:jc w:val="center"/>
              <w:rPr>
                <w:b/>
                <w:bCs/>
                <w:sz w:val="24"/>
                <w:szCs w:val="24"/>
              </w:rPr>
            </w:pPr>
            <w:r w:rsidRPr="0083217A">
              <w:rPr>
                <w:b/>
                <w:bCs/>
                <w:sz w:val="24"/>
                <w:szCs w:val="24"/>
              </w:rPr>
              <w:t>9</w:t>
            </w:r>
          </w:p>
        </w:tc>
      </w:tr>
      <w:tr w:rsidR="00DC6101" w:rsidRPr="0083217A" w:rsidTr="005570C4">
        <w:trPr>
          <w:trHeight w:val="810"/>
        </w:trPr>
        <w:tc>
          <w:tcPr>
            <w:tcW w:w="5367" w:type="dxa"/>
            <w:shd w:val="clear" w:color="auto" w:fill="auto"/>
            <w:vAlign w:val="center"/>
            <w:hideMark/>
          </w:tcPr>
          <w:p w:rsidR="00DC6101" w:rsidRPr="0083217A" w:rsidRDefault="00DC6101" w:rsidP="005570C4">
            <w:pPr>
              <w:jc w:val="center"/>
              <w:rPr>
                <w:sz w:val="24"/>
                <w:szCs w:val="24"/>
              </w:rPr>
            </w:pPr>
            <w:r w:rsidRPr="0083217A">
              <w:rPr>
                <w:sz w:val="24"/>
                <w:szCs w:val="24"/>
              </w:rPr>
              <w:t>Итого с экзаменом</w:t>
            </w:r>
          </w:p>
        </w:tc>
        <w:tc>
          <w:tcPr>
            <w:tcW w:w="935" w:type="dxa"/>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699" w:type="dxa"/>
            <w:gridSpan w:val="2"/>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699" w:type="dxa"/>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698" w:type="dxa"/>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700" w:type="dxa"/>
            <w:shd w:val="clear" w:color="000000" w:fill="595959"/>
            <w:vAlign w:val="center"/>
            <w:hideMark/>
          </w:tcPr>
          <w:p w:rsidR="00DC6101" w:rsidRPr="0083217A" w:rsidRDefault="00DC6101" w:rsidP="005570C4">
            <w:pPr>
              <w:jc w:val="center"/>
              <w:rPr>
                <w:i/>
                <w:iCs/>
                <w:sz w:val="24"/>
                <w:szCs w:val="24"/>
              </w:rPr>
            </w:pPr>
            <w:r w:rsidRPr="0083217A">
              <w:rPr>
                <w:i/>
                <w:iCs/>
                <w:sz w:val="24"/>
                <w:szCs w:val="24"/>
              </w:rPr>
              <w:t> </w:t>
            </w:r>
          </w:p>
        </w:tc>
        <w:tc>
          <w:tcPr>
            <w:tcW w:w="819" w:type="dxa"/>
            <w:shd w:val="clear" w:color="000000" w:fill="F2F2F2"/>
            <w:vAlign w:val="center"/>
            <w:hideMark/>
          </w:tcPr>
          <w:p w:rsidR="00DC6101" w:rsidRPr="0083217A" w:rsidRDefault="00DC6101" w:rsidP="005570C4">
            <w:pPr>
              <w:jc w:val="center"/>
              <w:rPr>
                <w:b/>
                <w:bCs/>
                <w:i/>
                <w:iCs/>
                <w:sz w:val="24"/>
                <w:szCs w:val="24"/>
              </w:rPr>
            </w:pPr>
            <w:r>
              <w:rPr>
                <w:b/>
                <w:bCs/>
                <w:i/>
                <w:iCs/>
                <w:sz w:val="24"/>
                <w:szCs w:val="24"/>
              </w:rPr>
              <w:t>180</w:t>
            </w:r>
          </w:p>
        </w:tc>
      </w:tr>
    </w:tbl>
    <w:p w:rsidR="00DC6101" w:rsidRDefault="00DC6101" w:rsidP="00DC6101">
      <w:pPr>
        <w:ind w:firstLine="709"/>
        <w:jc w:val="both"/>
        <w:rPr>
          <w:b/>
          <w:i/>
        </w:rPr>
      </w:pPr>
    </w:p>
    <w:p w:rsidR="00DC6101" w:rsidRPr="005B4967" w:rsidRDefault="00DC6101" w:rsidP="00DC6101">
      <w:pPr>
        <w:ind w:firstLine="709"/>
        <w:jc w:val="both"/>
        <w:rPr>
          <w:b/>
          <w:i/>
        </w:rPr>
      </w:pPr>
      <w:r w:rsidRPr="005B4967">
        <w:rPr>
          <w:b/>
          <w:i/>
        </w:rPr>
        <w:t>* Примечания:</w:t>
      </w:r>
    </w:p>
    <w:p w:rsidR="00DC6101" w:rsidRPr="005B4967" w:rsidRDefault="00DC6101" w:rsidP="00DC6101">
      <w:pPr>
        <w:ind w:firstLine="709"/>
        <w:jc w:val="both"/>
        <w:rPr>
          <w:b/>
        </w:rPr>
      </w:pPr>
      <w:r w:rsidRPr="005B496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6101" w:rsidRPr="00DC470C" w:rsidRDefault="00DC6101" w:rsidP="00DC6101">
      <w:pPr>
        <w:ind w:firstLine="709"/>
        <w:jc w:val="both"/>
      </w:pPr>
      <w:r w:rsidRPr="005B4967">
        <w:t xml:space="preserve">При разработке образовательной программы высшего образования в части рабочей программы дисциплины </w:t>
      </w:r>
      <w:r w:rsidRPr="005B4967">
        <w:rPr>
          <w:b/>
        </w:rPr>
        <w:t>«</w:t>
      </w:r>
      <w:r>
        <w:rPr>
          <w:b/>
        </w:rPr>
        <w:t>Правовые основы логистики</w:t>
      </w:r>
      <w:r w:rsidRPr="005B4967">
        <w:rPr>
          <w:b/>
        </w:rPr>
        <w:t>»</w:t>
      </w:r>
      <w:r w:rsidRPr="005B4967">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6101" w:rsidRPr="00DC470C" w:rsidRDefault="00DC6101" w:rsidP="00DC6101">
      <w:pPr>
        <w:ind w:firstLine="709"/>
        <w:jc w:val="both"/>
        <w:rPr>
          <w:b/>
        </w:rPr>
      </w:pPr>
      <w:r w:rsidRPr="00DC470C">
        <w:rPr>
          <w:b/>
        </w:rPr>
        <w:t>б) Для обучающихся с ограниченными возможностями здоровья и инвалидов:</w:t>
      </w:r>
    </w:p>
    <w:p w:rsidR="00DC6101" w:rsidRPr="00DC470C" w:rsidRDefault="00DC6101" w:rsidP="00DC610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w:t>
      </w:r>
      <w:r w:rsidRPr="00DC470C">
        <w:lastRenderedPageBreak/>
        <w:t>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C6101" w:rsidRPr="00DC470C" w:rsidRDefault="00DC6101" w:rsidP="00DC610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6101" w:rsidRPr="00DC470C" w:rsidRDefault="00DC6101" w:rsidP="00DC610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6101" w:rsidRPr="00DC470C" w:rsidRDefault="00DC6101" w:rsidP="00DC610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6101" w:rsidRDefault="00DC6101" w:rsidP="00DC610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6101" w:rsidRPr="00DC470C" w:rsidRDefault="00DC6101" w:rsidP="00DC6101">
      <w:pPr>
        <w:ind w:firstLine="709"/>
        <w:jc w:val="both"/>
      </w:pPr>
    </w:p>
    <w:p w:rsidR="00DC6101" w:rsidRPr="0083217A" w:rsidRDefault="00DC6101" w:rsidP="00DC6101">
      <w:pPr>
        <w:ind w:firstLine="709"/>
        <w:jc w:val="both"/>
        <w:rPr>
          <w:b/>
          <w:sz w:val="24"/>
          <w:szCs w:val="24"/>
        </w:rPr>
      </w:pPr>
      <w:r w:rsidRPr="0083217A">
        <w:rPr>
          <w:b/>
          <w:sz w:val="24"/>
          <w:szCs w:val="24"/>
        </w:rPr>
        <w:t>5.3 Содержание дисциплины</w:t>
      </w:r>
    </w:p>
    <w:p w:rsidR="00DC6101" w:rsidRPr="0083217A" w:rsidRDefault="00DC6101" w:rsidP="00DC6101">
      <w:pPr>
        <w:ind w:firstLine="567"/>
        <w:rPr>
          <w:b/>
          <w:sz w:val="24"/>
          <w:szCs w:val="24"/>
        </w:rPr>
      </w:pPr>
    </w:p>
    <w:p w:rsidR="00DC6101" w:rsidRPr="002E3A54" w:rsidRDefault="00DC6101" w:rsidP="00DC6101">
      <w:pPr>
        <w:ind w:firstLine="709"/>
        <w:rPr>
          <w:b/>
          <w:sz w:val="24"/>
          <w:szCs w:val="24"/>
        </w:rPr>
      </w:pPr>
      <w:r w:rsidRPr="002E3A54">
        <w:rPr>
          <w:b/>
          <w:color w:val="000000"/>
          <w:sz w:val="24"/>
          <w:szCs w:val="24"/>
        </w:rPr>
        <w:t xml:space="preserve">   Раздел I. </w:t>
      </w:r>
      <w:r w:rsidRPr="002E3A54">
        <w:rPr>
          <w:b/>
          <w:sz w:val="24"/>
          <w:szCs w:val="24"/>
        </w:rPr>
        <w:t>Правовые источники логистики</w:t>
      </w:r>
      <w:r w:rsidRPr="002E3A54">
        <w:rPr>
          <w:b/>
          <w:color w:val="000000"/>
          <w:sz w:val="24"/>
          <w:szCs w:val="24"/>
        </w:rPr>
        <w:t>.</w:t>
      </w:r>
    </w:p>
    <w:p w:rsidR="00DC6101" w:rsidRPr="00C27EC0" w:rsidRDefault="00DC6101" w:rsidP="00DC6101">
      <w:pPr>
        <w:ind w:firstLine="709"/>
        <w:rPr>
          <w:b/>
          <w:sz w:val="24"/>
          <w:szCs w:val="24"/>
        </w:rPr>
      </w:pPr>
      <w:r w:rsidRPr="00C27EC0">
        <w:rPr>
          <w:b/>
          <w:sz w:val="24"/>
          <w:szCs w:val="24"/>
        </w:rPr>
        <w:t xml:space="preserve">Тема 1.1. </w:t>
      </w:r>
      <w:r w:rsidRPr="005E64EC">
        <w:rPr>
          <w:rFonts w:eastAsia="Calibri"/>
          <w:b/>
          <w:sz w:val="24"/>
          <w:szCs w:val="24"/>
        </w:rPr>
        <w:t>Источники правовых основ логистики</w:t>
      </w:r>
      <w:r w:rsidRPr="00C27EC0">
        <w:rPr>
          <w:b/>
          <w:sz w:val="24"/>
          <w:szCs w:val="24"/>
        </w:rPr>
        <w:t xml:space="preserve"> </w:t>
      </w:r>
    </w:p>
    <w:p w:rsidR="00DC6101" w:rsidRPr="005E64EC" w:rsidRDefault="00DC6101" w:rsidP="00DC6101">
      <w:pPr>
        <w:tabs>
          <w:tab w:val="left" w:pos="411"/>
        </w:tabs>
        <w:ind w:firstLine="709"/>
        <w:jc w:val="both"/>
        <w:rPr>
          <w:rFonts w:eastAsia="Calibri"/>
          <w:sz w:val="24"/>
          <w:szCs w:val="24"/>
        </w:rPr>
      </w:pPr>
      <w:r w:rsidRPr="005E64EC">
        <w:rPr>
          <w:rFonts w:eastAsia="Calibri"/>
          <w:sz w:val="24"/>
          <w:szCs w:val="24"/>
        </w:rPr>
        <w:t>Понятие государства, его функции и формы. Понятие права, его источники и нормы права.</w:t>
      </w:r>
      <w:r>
        <w:rPr>
          <w:rFonts w:eastAsia="Calibri"/>
          <w:sz w:val="24"/>
          <w:szCs w:val="24"/>
        </w:rPr>
        <w:t xml:space="preserve"> </w:t>
      </w:r>
      <w:r w:rsidRPr="005E64EC">
        <w:rPr>
          <w:rFonts w:eastAsia="Calibri"/>
          <w:sz w:val="24"/>
          <w:szCs w:val="24"/>
        </w:rPr>
        <w:t>Правоотношения. Правонарушения и юридическая ответственность. Основы конституционного строя РФ. Конституция РФ – основной закон государства. Система органов государственной власти в РФ. Особенности федеративного устройства России.</w:t>
      </w:r>
    </w:p>
    <w:p w:rsidR="00DC6101" w:rsidRPr="00C27EC0" w:rsidRDefault="00DC6101" w:rsidP="00DC6101">
      <w:pPr>
        <w:ind w:firstLine="709"/>
        <w:rPr>
          <w:sz w:val="24"/>
          <w:szCs w:val="24"/>
        </w:rPr>
      </w:pPr>
    </w:p>
    <w:p w:rsidR="00DC6101" w:rsidRPr="00C27EC0" w:rsidRDefault="00DC6101" w:rsidP="00DC6101">
      <w:pPr>
        <w:ind w:firstLine="709"/>
        <w:jc w:val="both"/>
        <w:rPr>
          <w:b/>
          <w:sz w:val="24"/>
          <w:szCs w:val="24"/>
        </w:rPr>
      </w:pPr>
      <w:r w:rsidRPr="00C27EC0">
        <w:rPr>
          <w:b/>
          <w:color w:val="000000"/>
          <w:sz w:val="24"/>
          <w:szCs w:val="24"/>
        </w:rPr>
        <w:t xml:space="preserve">Тема 1.2. </w:t>
      </w:r>
      <w:r w:rsidRPr="005E64EC">
        <w:rPr>
          <w:rFonts w:eastAsia="Calibri"/>
          <w:b/>
          <w:sz w:val="24"/>
          <w:szCs w:val="24"/>
        </w:rPr>
        <w:t>Правоотношения в сфере логистики</w:t>
      </w:r>
      <w:r w:rsidRPr="00C27EC0">
        <w:rPr>
          <w:b/>
          <w:sz w:val="24"/>
          <w:szCs w:val="24"/>
        </w:rPr>
        <w:t xml:space="preserve"> </w:t>
      </w:r>
    </w:p>
    <w:p w:rsidR="00DC6101" w:rsidRPr="005E64EC" w:rsidRDefault="00DC6101" w:rsidP="00DC6101">
      <w:pPr>
        <w:tabs>
          <w:tab w:val="left" w:pos="411"/>
        </w:tabs>
        <w:ind w:firstLine="709"/>
        <w:jc w:val="both"/>
        <w:rPr>
          <w:rFonts w:eastAsia="Calibri"/>
          <w:sz w:val="24"/>
          <w:szCs w:val="24"/>
        </w:rPr>
      </w:pPr>
      <w:r w:rsidRPr="005E64EC">
        <w:rPr>
          <w:rFonts w:eastAsia="Calibri"/>
          <w:sz w:val="24"/>
          <w:szCs w:val="24"/>
        </w:rPr>
        <w:t xml:space="preserve">Конституционно-правовой статус человека и гражданина. Гражданское право и гражданские правоотношения: понятие и особенности. Физические и юридические лица как участники гражданских правоотношений. Право собственности, его элементы и </w:t>
      </w:r>
      <w:r w:rsidRPr="005E64EC">
        <w:rPr>
          <w:rFonts w:eastAsia="Calibri"/>
          <w:sz w:val="24"/>
          <w:szCs w:val="24"/>
        </w:rPr>
        <w:lastRenderedPageBreak/>
        <w:t>значение. Основания возникновения и прекращения права собственности. Обязательства: понятие, основания возникновения и прекращения. Способы обеспечения обязательств. Наследственные правоотношения и их особенности. Брачно-семейные отношения. Права и обязанности супругов, родителей и детей.</w:t>
      </w:r>
    </w:p>
    <w:p w:rsidR="00DC6101" w:rsidRPr="00C27EC0" w:rsidRDefault="00DC6101" w:rsidP="00DC6101">
      <w:pPr>
        <w:ind w:firstLine="709"/>
        <w:jc w:val="both"/>
        <w:rPr>
          <w:sz w:val="24"/>
          <w:szCs w:val="24"/>
        </w:rPr>
      </w:pPr>
    </w:p>
    <w:p w:rsidR="00DC6101" w:rsidRPr="00C27EC0" w:rsidRDefault="00DC6101" w:rsidP="00DC6101">
      <w:pPr>
        <w:pStyle w:val="a4"/>
        <w:spacing w:before="0" w:beforeAutospacing="0" w:after="0" w:afterAutospacing="0"/>
        <w:ind w:firstLine="709"/>
      </w:pPr>
    </w:p>
    <w:p w:rsidR="00DC6101" w:rsidRPr="005E64EC" w:rsidRDefault="00DC6101" w:rsidP="00DC6101">
      <w:pPr>
        <w:pStyle w:val="a4"/>
        <w:spacing w:before="0" w:beforeAutospacing="0" w:after="0" w:afterAutospacing="0"/>
        <w:ind w:firstLine="709"/>
        <w:rPr>
          <w:rFonts w:eastAsia="Calibri"/>
          <w:b/>
        </w:rPr>
      </w:pPr>
      <w:r w:rsidRPr="00C27EC0">
        <w:rPr>
          <w:b/>
        </w:rPr>
        <w:t>Раздел II.</w:t>
      </w:r>
      <w:r w:rsidRPr="005E64EC">
        <w:rPr>
          <w:rFonts w:eastAsia="Calibri"/>
          <w:b/>
        </w:rPr>
        <w:t xml:space="preserve"> Реализация правовых норм при поставках.</w:t>
      </w:r>
    </w:p>
    <w:p w:rsidR="00DC6101" w:rsidRPr="005E64EC" w:rsidRDefault="00DC6101" w:rsidP="00DC6101">
      <w:pPr>
        <w:ind w:firstLine="709"/>
        <w:rPr>
          <w:rFonts w:eastAsia="Calibri"/>
          <w:b/>
          <w:sz w:val="24"/>
          <w:szCs w:val="24"/>
        </w:rPr>
      </w:pPr>
      <w:r w:rsidRPr="00C27EC0">
        <w:rPr>
          <w:b/>
          <w:color w:val="000000"/>
          <w:sz w:val="24"/>
          <w:szCs w:val="24"/>
        </w:rPr>
        <w:t xml:space="preserve">Тема 2.1. </w:t>
      </w:r>
      <w:r w:rsidRPr="005E64EC">
        <w:rPr>
          <w:rFonts w:eastAsia="Calibri"/>
          <w:b/>
          <w:sz w:val="24"/>
          <w:szCs w:val="24"/>
        </w:rPr>
        <w:t>Формы реализации правовых норм, при осуществлении своей профессиональной деятельности.</w:t>
      </w:r>
    </w:p>
    <w:p w:rsidR="00DC6101" w:rsidRPr="005E64EC" w:rsidRDefault="00DC6101" w:rsidP="00DC6101">
      <w:pPr>
        <w:tabs>
          <w:tab w:val="left" w:pos="720"/>
        </w:tabs>
        <w:ind w:firstLine="709"/>
        <w:jc w:val="both"/>
        <w:rPr>
          <w:rFonts w:eastAsia="Calibri"/>
          <w:sz w:val="24"/>
          <w:szCs w:val="24"/>
        </w:rPr>
      </w:pPr>
      <w:r w:rsidRPr="005E64EC">
        <w:rPr>
          <w:rFonts w:eastAsia="Calibri"/>
          <w:sz w:val="24"/>
          <w:szCs w:val="24"/>
        </w:rPr>
        <w:t>Правовое регулирование профессиональной деятельности в России. Правовые основы защиты государственной тайны. Служебная и коммерческая тайна, ее правовое обеспечение и защита.</w:t>
      </w:r>
    </w:p>
    <w:p w:rsidR="00DC6101" w:rsidRPr="005E64EC" w:rsidRDefault="00DC6101" w:rsidP="00DC6101">
      <w:pPr>
        <w:tabs>
          <w:tab w:val="left" w:pos="720"/>
        </w:tabs>
        <w:ind w:firstLine="709"/>
        <w:jc w:val="both"/>
        <w:rPr>
          <w:rFonts w:eastAsia="Calibri"/>
          <w:sz w:val="24"/>
          <w:szCs w:val="24"/>
        </w:rPr>
      </w:pPr>
      <w:r w:rsidRPr="005E64EC">
        <w:rPr>
          <w:rFonts w:eastAsia="Calibri"/>
          <w:sz w:val="24"/>
          <w:szCs w:val="24"/>
        </w:rPr>
        <w:t xml:space="preserve">           Законодательные нормативно-правовые акты в области защиты информации и государственной      тайны. Система российского права и его отрасли. Значение законности и правопорядка в современном обществе. </w:t>
      </w:r>
    </w:p>
    <w:p w:rsidR="00DC6101" w:rsidRPr="005E64EC" w:rsidRDefault="00DC6101" w:rsidP="00DC6101">
      <w:pPr>
        <w:ind w:firstLine="709"/>
        <w:rPr>
          <w:rFonts w:eastAsia="Calibri"/>
          <w:sz w:val="24"/>
          <w:szCs w:val="24"/>
        </w:rPr>
      </w:pPr>
    </w:p>
    <w:p w:rsidR="00DC6101" w:rsidRPr="00C27EC0" w:rsidRDefault="00DC6101" w:rsidP="00DC6101">
      <w:pPr>
        <w:ind w:firstLine="709"/>
        <w:rPr>
          <w:sz w:val="24"/>
          <w:szCs w:val="24"/>
        </w:rPr>
      </w:pPr>
      <w:r w:rsidRPr="00C27EC0">
        <w:rPr>
          <w:b/>
          <w:color w:val="000000"/>
          <w:sz w:val="24"/>
          <w:szCs w:val="24"/>
        </w:rPr>
        <w:t xml:space="preserve">Тема 2.2. </w:t>
      </w:r>
      <w:r w:rsidRPr="00C27EC0">
        <w:rPr>
          <w:b/>
          <w:sz w:val="24"/>
          <w:szCs w:val="24"/>
        </w:rPr>
        <w:t>Виды трудовых отношений при поставках</w:t>
      </w:r>
      <w:r w:rsidRPr="00C27EC0">
        <w:rPr>
          <w:color w:val="000000"/>
          <w:sz w:val="24"/>
          <w:szCs w:val="24"/>
        </w:rPr>
        <w:t>.</w:t>
      </w:r>
    </w:p>
    <w:p w:rsidR="00DC6101" w:rsidRPr="005E64EC" w:rsidRDefault="00DC6101" w:rsidP="00DC6101">
      <w:pPr>
        <w:tabs>
          <w:tab w:val="left" w:pos="411"/>
        </w:tabs>
        <w:ind w:firstLine="709"/>
        <w:jc w:val="both"/>
        <w:rPr>
          <w:rFonts w:eastAsia="Calibri"/>
          <w:sz w:val="24"/>
          <w:szCs w:val="24"/>
        </w:rPr>
      </w:pPr>
      <w:r w:rsidRPr="005E64EC">
        <w:rPr>
          <w:rFonts w:eastAsia="Calibri"/>
          <w:sz w:val="24"/>
          <w:szCs w:val="24"/>
        </w:rPr>
        <w:t>Трудовой договор: понятие, значение, содержание, условия и порядок заключения. Рабочее время и время отдыха. Дисциплина труда и способы ее обеспечения. Порядок наложения дисциплинарного взыскания на работника и его обжалования. Трудовые споры и порядок их разрешения. Материальная ответственность сторон трудового договора.</w:t>
      </w:r>
    </w:p>
    <w:p w:rsidR="00DC6101" w:rsidRPr="00C27EC0" w:rsidRDefault="00DC6101" w:rsidP="00DC6101">
      <w:pPr>
        <w:ind w:firstLine="709"/>
        <w:rPr>
          <w:sz w:val="24"/>
          <w:szCs w:val="24"/>
        </w:rPr>
      </w:pPr>
    </w:p>
    <w:p w:rsidR="00DC6101" w:rsidRPr="005E64EC" w:rsidRDefault="00DC6101" w:rsidP="00DC6101">
      <w:pPr>
        <w:ind w:firstLine="709"/>
        <w:rPr>
          <w:rFonts w:eastAsia="Calibri"/>
          <w:b/>
          <w:sz w:val="24"/>
          <w:szCs w:val="24"/>
        </w:rPr>
      </w:pPr>
      <w:r w:rsidRPr="00C27EC0">
        <w:rPr>
          <w:b/>
          <w:color w:val="000000"/>
          <w:sz w:val="24"/>
          <w:szCs w:val="24"/>
        </w:rPr>
        <w:t>Тема 2.3.</w:t>
      </w:r>
      <w:r w:rsidRPr="00C27EC0">
        <w:rPr>
          <w:b/>
          <w:sz w:val="24"/>
          <w:szCs w:val="24"/>
        </w:rPr>
        <w:t xml:space="preserve"> </w:t>
      </w:r>
      <w:r w:rsidRPr="005E64EC">
        <w:rPr>
          <w:rFonts w:eastAsia="Calibri"/>
          <w:b/>
          <w:sz w:val="24"/>
          <w:szCs w:val="24"/>
        </w:rPr>
        <w:t>Виды правонарушений и юридической ответственности при поставках.</w:t>
      </w:r>
    </w:p>
    <w:p w:rsidR="00DC6101" w:rsidRPr="005E64EC" w:rsidRDefault="00DC6101" w:rsidP="00DC6101">
      <w:pPr>
        <w:tabs>
          <w:tab w:val="left" w:pos="720"/>
        </w:tabs>
        <w:ind w:firstLine="709"/>
        <w:jc w:val="both"/>
        <w:rPr>
          <w:rFonts w:eastAsia="Calibri"/>
          <w:sz w:val="24"/>
          <w:szCs w:val="24"/>
        </w:rPr>
      </w:pPr>
      <w:r w:rsidRPr="005E64EC">
        <w:rPr>
          <w:rFonts w:eastAsia="Calibri"/>
          <w:sz w:val="24"/>
          <w:szCs w:val="24"/>
        </w:rPr>
        <w:t>Сущность, предмет и задачи административного права. Субъекты административно-правовых отношений, их виды и особенности. Административное принуждение и его формы. Понятие административного правонарушения и административной ответственности. Виды административной ответственности. Порядок производства по делам об административной ответственности. Условия и основания освобождения об административной ответственности. Понятие, предмет и задачи уголовного права как юридической отрасли. Понятие и состав уголовного преступления. Понятие и виды уголовного наказания. Условия и основания привлечения лица к уголовной ответственности. Понятие экологического права, его задачи и цели. Правовая регламентация и особенности хозяйственного использования объектов природной среды.</w:t>
      </w:r>
    </w:p>
    <w:p w:rsidR="00DC6101" w:rsidRDefault="00DC6101" w:rsidP="00DC6101">
      <w:pPr>
        <w:tabs>
          <w:tab w:val="left" w:pos="900"/>
        </w:tabs>
        <w:ind w:firstLine="709"/>
        <w:jc w:val="both"/>
        <w:rPr>
          <w:b/>
          <w:sz w:val="24"/>
          <w:szCs w:val="24"/>
        </w:rPr>
      </w:pPr>
    </w:p>
    <w:p w:rsidR="00DC6101" w:rsidRDefault="00DC6101" w:rsidP="00DC6101">
      <w:pPr>
        <w:tabs>
          <w:tab w:val="left" w:pos="900"/>
        </w:tabs>
        <w:ind w:firstLine="709"/>
        <w:jc w:val="both"/>
        <w:rPr>
          <w:b/>
          <w:sz w:val="24"/>
          <w:szCs w:val="24"/>
        </w:rPr>
      </w:pPr>
    </w:p>
    <w:p w:rsidR="00DC6101" w:rsidRPr="0083217A" w:rsidRDefault="00DC6101" w:rsidP="00DC6101">
      <w:pPr>
        <w:tabs>
          <w:tab w:val="left" w:pos="900"/>
        </w:tabs>
        <w:ind w:firstLine="709"/>
        <w:jc w:val="both"/>
        <w:rPr>
          <w:b/>
          <w:sz w:val="24"/>
          <w:szCs w:val="24"/>
        </w:rPr>
      </w:pPr>
      <w:r w:rsidRPr="0083217A">
        <w:rPr>
          <w:b/>
          <w:sz w:val="24"/>
          <w:szCs w:val="24"/>
        </w:rPr>
        <w:t>6. Перечень учебно-методического обеспечения для самостоятельной работы обучающихся по дисциплине</w:t>
      </w:r>
    </w:p>
    <w:p w:rsidR="00DC6101" w:rsidRPr="000B1A2F" w:rsidRDefault="00DC6101" w:rsidP="00DC6101">
      <w:pPr>
        <w:pStyle w:val="aa"/>
        <w:numPr>
          <w:ilvl w:val="0"/>
          <w:numId w:val="5"/>
        </w:numPr>
        <w:spacing w:line="240" w:lineRule="auto"/>
        <w:ind w:left="284" w:firstLine="76"/>
        <w:jc w:val="both"/>
        <w:rPr>
          <w:rFonts w:ascii="Times New Roman" w:hAnsi="Times New Roman"/>
          <w:sz w:val="24"/>
          <w:szCs w:val="24"/>
        </w:rPr>
      </w:pPr>
      <w:r w:rsidRPr="000B1A2F">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Правовые основы логистики</w:t>
      </w:r>
      <w:r w:rsidRPr="000B1A2F">
        <w:rPr>
          <w:rFonts w:ascii="Times New Roman" w:hAnsi="Times New Roman"/>
          <w:sz w:val="24"/>
          <w:szCs w:val="24"/>
        </w:rPr>
        <w:t xml:space="preserve">»/ </w:t>
      </w:r>
      <w:r w:rsidR="00BB65A9">
        <w:rPr>
          <w:rFonts w:ascii="Times New Roman" w:hAnsi="Times New Roman"/>
          <w:sz w:val="24"/>
          <w:szCs w:val="24"/>
        </w:rPr>
        <w:t>Г.И. Лобжанидзе</w:t>
      </w:r>
      <w:r w:rsidRPr="000B1A2F">
        <w:rPr>
          <w:rFonts w:ascii="Times New Roman" w:hAnsi="Times New Roman"/>
          <w:sz w:val="24"/>
          <w:szCs w:val="24"/>
        </w:rPr>
        <w:t xml:space="preserve"> – Омск: Изд-во О</w:t>
      </w:r>
      <w:r w:rsidR="00BB65A9">
        <w:rPr>
          <w:rFonts w:ascii="Times New Roman" w:hAnsi="Times New Roman"/>
          <w:sz w:val="24"/>
          <w:szCs w:val="24"/>
        </w:rPr>
        <w:t>мской гуманитарной академии, 2020</w:t>
      </w:r>
      <w:r w:rsidRPr="000B1A2F">
        <w:rPr>
          <w:rFonts w:ascii="Times New Roman" w:hAnsi="Times New Roman"/>
          <w:sz w:val="24"/>
          <w:szCs w:val="24"/>
        </w:rPr>
        <w:t xml:space="preserve">. </w:t>
      </w:r>
    </w:p>
    <w:p w:rsidR="00DC6101" w:rsidRPr="000B1A2F" w:rsidRDefault="00DC6101" w:rsidP="00DC6101">
      <w:pPr>
        <w:pStyle w:val="aa"/>
        <w:numPr>
          <w:ilvl w:val="0"/>
          <w:numId w:val="5"/>
        </w:numPr>
        <w:spacing w:line="240" w:lineRule="auto"/>
        <w:ind w:left="284" w:firstLine="76"/>
        <w:jc w:val="both"/>
        <w:rPr>
          <w:rFonts w:ascii="Times New Roman" w:hAnsi="Times New Roman"/>
          <w:sz w:val="24"/>
          <w:szCs w:val="24"/>
        </w:rPr>
      </w:pPr>
      <w:r w:rsidRPr="000B1A2F">
        <w:rPr>
          <w:rFonts w:ascii="Times New Roman" w:hAnsi="Times New Roman"/>
          <w:sz w:val="24"/>
          <w:szCs w:val="24"/>
        </w:rPr>
        <w:t xml:space="preserve">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C6101" w:rsidRPr="000B1A2F" w:rsidRDefault="00DC6101" w:rsidP="00DC6101">
      <w:pPr>
        <w:pStyle w:val="aa"/>
        <w:numPr>
          <w:ilvl w:val="0"/>
          <w:numId w:val="5"/>
        </w:numPr>
        <w:spacing w:after="0" w:line="240" w:lineRule="auto"/>
        <w:ind w:left="284" w:firstLine="76"/>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28.08.2017 №37</w:t>
      </w:r>
    </w:p>
    <w:p w:rsidR="00DC6101" w:rsidRPr="000B1A2F" w:rsidRDefault="00DC6101" w:rsidP="00DC6101">
      <w:pPr>
        <w:pStyle w:val="aa"/>
        <w:numPr>
          <w:ilvl w:val="0"/>
          <w:numId w:val="5"/>
        </w:numPr>
        <w:spacing w:after="0" w:line="240" w:lineRule="auto"/>
        <w:ind w:left="284" w:firstLine="76"/>
        <w:jc w:val="both"/>
        <w:rPr>
          <w:rFonts w:ascii="Times New Roman" w:hAnsi="Times New Roman"/>
          <w:sz w:val="24"/>
          <w:szCs w:val="24"/>
        </w:rPr>
      </w:pPr>
      <w:r w:rsidRPr="000B1A2F">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C6101" w:rsidRPr="0083217A" w:rsidRDefault="00DC6101" w:rsidP="00DC6101">
      <w:pPr>
        <w:jc w:val="both"/>
        <w:rPr>
          <w:rFonts w:eastAsia="Calibri"/>
          <w:b/>
          <w:sz w:val="24"/>
          <w:szCs w:val="24"/>
        </w:rPr>
      </w:pPr>
    </w:p>
    <w:p w:rsidR="00DC6101" w:rsidRPr="00874489" w:rsidRDefault="00DC6101" w:rsidP="00DC6101">
      <w:pPr>
        <w:ind w:firstLine="709"/>
        <w:jc w:val="both"/>
        <w:rPr>
          <w:b/>
          <w:sz w:val="24"/>
          <w:szCs w:val="24"/>
        </w:rPr>
      </w:pPr>
      <w:r>
        <w:rPr>
          <w:b/>
          <w:sz w:val="24"/>
          <w:szCs w:val="24"/>
        </w:rPr>
        <w:t>7</w:t>
      </w:r>
      <w:r w:rsidRPr="0083217A">
        <w:rPr>
          <w:b/>
          <w:sz w:val="24"/>
          <w:szCs w:val="24"/>
        </w:rPr>
        <w:t>. Перечень основной и дополнительной учебной литературы, необходимой для освоения дисциплины</w:t>
      </w:r>
    </w:p>
    <w:p w:rsidR="00DC6101" w:rsidRDefault="00DC6101" w:rsidP="00DC6101">
      <w:pPr>
        <w:tabs>
          <w:tab w:val="left" w:pos="993"/>
        </w:tabs>
        <w:ind w:right="-1282" w:firstLine="709"/>
        <w:jc w:val="both"/>
        <w:rPr>
          <w:rFonts w:eastAsia="Calibri"/>
          <w:b/>
          <w:i/>
          <w:sz w:val="24"/>
          <w:szCs w:val="24"/>
          <w:u w:val="single"/>
        </w:rPr>
      </w:pPr>
    </w:p>
    <w:p w:rsidR="00DC6101" w:rsidRPr="00B370BC" w:rsidRDefault="00DC6101" w:rsidP="00B370BC">
      <w:pPr>
        <w:tabs>
          <w:tab w:val="left" w:pos="993"/>
        </w:tabs>
        <w:ind w:right="-1282"/>
        <w:jc w:val="center"/>
        <w:rPr>
          <w:rFonts w:eastAsia="Calibri"/>
          <w:b/>
          <w:sz w:val="24"/>
          <w:szCs w:val="24"/>
        </w:rPr>
      </w:pPr>
      <w:r w:rsidRPr="00B370BC">
        <w:rPr>
          <w:rFonts w:eastAsia="Calibri"/>
          <w:b/>
          <w:sz w:val="24"/>
          <w:szCs w:val="24"/>
        </w:rPr>
        <w:t>Основная:</w:t>
      </w:r>
    </w:p>
    <w:p w:rsidR="00DC6101" w:rsidRPr="00BB65A9" w:rsidRDefault="00BB65A9" w:rsidP="00DC6101">
      <w:pPr>
        <w:widowControl/>
        <w:tabs>
          <w:tab w:val="left" w:pos="406"/>
        </w:tabs>
        <w:autoSpaceDE/>
        <w:autoSpaceDN/>
        <w:adjustRightInd/>
        <w:jc w:val="both"/>
        <w:rPr>
          <w:sz w:val="24"/>
          <w:szCs w:val="24"/>
        </w:rPr>
      </w:pPr>
      <w:r w:rsidRPr="00BB65A9">
        <w:rPr>
          <w:i/>
          <w:iCs/>
          <w:sz w:val="24"/>
          <w:szCs w:val="24"/>
        </w:rPr>
        <w:t>Лукинский, В. С. </w:t>
      </w:r>
      <w:r w:rsidRPr="00BB65A9">
        <w:rPr>
          <w:sz w:val="24"/>
          <w:szCs w:val="24"/>
        </w:rPr>
        <w:t xml:space="preserve"> Логистика и управление цепями поставок : учебник и практикум для вузов / В. С. Лукинский, В. В. Лукинский, Н. Г. Плетнева. — Москва : Издательство Юрайт, 2020. — 359 с. — (Высшее образование). — ISBN 978-5-534-00208-9. — Текст : электронный // ЭБС Юрайт [сайт]. — URL: </w:t>
      </w:r>
      <w:hyperlink r:id="rId7" w:history="1">
        <w:r w:rsidR="00266B6A">
          <w:rPr>
            <w:rStyle w:val="a3"/>
            <w:sz w:val="24"/>
            <w:szCs w:val="24"/>
          </w:rPr>
          <w:t>https://urait.ru/bcode/450159</w:t>
        </w:r>
      </w:hyperlink>
    </w:p>
    <w:p w:rsidR="00DC6101" w:rsidRPr="00E64110" w:rsidRDefault="00DC6101" w:rsidP="00DC6101">
      <w:pPr>
        <w:widowControl/>
        <w:tabs>
          <w:tab w:val="left" w:pos="-6379"/>
        </w:tabs>
        <w:autoSpaceDE/>
        <w:autoSpaceDN/>
        <w:adjustRightInd/>
        <w:jc w:val="both"/>
        <w:rPr>
          <w:sz w:val="24"/>
          <w:szCs w:val="24"/>
        </w:rPr>
      </w:pPr>
      <w:r w:rsidRPr="00E64110">
        <w:rPr>
          <w:color w:val="000000"/>
          <w:sz w:val="24"/>
          <w:szCs w:val="24"/>
          <w:shd w:val="clear" w:color="auto" w:fill="FFFFFF"/>
        </w:rPr>
        <w:t>Логистика : учебник для вузов / В. В. Щербаков [и др.] ; под редакцией В. В. Щербакова. — Москва : Издательство Юрайт, 2020. — 387 с. — (Высшее образование). — ISBN 978-5-534-00912-5. — Текст : электронный // ЭБС Юрайт [сайт]. — URL:</w:t>
      </w:r>
      <w:r w:rsidRPr="00E64110">
        <w:rPr>
          <w:rStyle w:val="apple-converted-space"/>
          <w:color w:val="000000"/>
          <w:sz w:val="24"/>
          <w:szCs w:val="24"/>
          <w:shd w:val="clear" w:color="auto" w:fill="FFFFFF"/>
        </w:rPr>
        <w:t> </w:t>
      </w:r>
      <w:hyperlink r:id="rId8" w:history="1">
        <w:r w:rsidR="00266B6A">
          <w:rPr>
            <w:rStyle w:val="a3"/>
            <w:sz w:val="24"/>
            <w:szCs w:val="24"/>
            <w:shd w:val="clear" w:color="auto" w:fill="FFFFFF"/>
          </w:rPr>
          <w:t>https://urait.ru/bcode/452534</w:t>
        </w:r>
      </w:hyperlink>
    </w:p>
    <w:p w:rsidR="00DC6101" w:rsidRPr="00E64110" w:rsidRDefault="00DC6101" w:rsidP="00DC6101">
      <w:pPr>
        <w:widowControl/>
        <w:tabs>
          <w:tab w:val="left" w:pos="406"/>
        </w:tabs>
        <w:autoSpaceDE/>
        <w:autoSpaceDN/>
        <w:adjustRightInd/>
        <w:ind w:left="-349"/>
        <w:jc w:val="center"/>
        <w:rPr>
          <w:sz w:val="24"/>
          <w:szCs w:val="24"/>
        </w:rPr>
      </w:pPr>
    </w:p>
    <w:p w:rsidR="00DC6101" w:rsidRPr="00E64110" w:rsidRDefault="00DC6101" w:rsidP="00B370BC">
      <w:pPr>
        <w:widowControl/>
        <w:tabs>
          <w:tab w:val="left" w:pos="406"/>
        </w:tabs>
        <w:autoSpaceDE/>
        <w:autoSpaceDN/>
        <w:adjustRightInd/>
        <w:jc w:val="center"/>
        <w:rPr>
          <w:rFonts w:eastAsia="Calibri"/>
          <w:b/>
          <w:bCs/>
          <w:i/>
          <w:sz w:val="24"/>
          <w:szCs w:val="24"/>
          <w:lang w:eastAsia="en-US"/>
        </w:rPr>
      </w:pPr>
      <w:r w:rsidRPr="00E64110">
        <w:rPr>
          <w:rFonts w:eastAsia="Calibri"/>
          <w:b/>
          <w:bCs/>
          <w:sz w:val="24"/>
          <w:szCs w:val="24"/>
          <w:lang w:eastAsia="en-US"/>
        </w:rPr>
        <w:t>Дополнительная</w:t>
      </w:r>
      <w:r w:rsidRPr="00E64110">
        <w:rPr>
          <w:rFonts w:eastAsia="Calibri"/>
          <w:b/>
          <w:bCs/>
          <w:i/>
          <w:sz w:val="24"/>
          <w:szCs w:val="24"/>
          <w:lang w:eastAsia="en-US"/>
        </w:rPr>
        <w:t>:</w:t>
      </w:r>
    </w:p>
    <w:p w:rsidR="00DC6101" w:rsidRPr="00E64110" w:rsidRDefault="00DC6101" w:rsidP="00DC6101">
      <w:pPr>
        <w:tabs>
          <w:tab w:val="left" w:pos="-6379"/>
        </w:tabs>
        <w:jc w:val="both"/>
        <w:rPr>
          <w:sz w:val="24"/>
          <w:szCs w:val="24"/>
        </w:rPr>
      </w:pPr>
      <w:r w:rsidRPr="00E64110">
        <w:rPr>
          <w:i/>
          <w:iCs/>
          <w:color w:val="000000"/>
          <w:sz w:val="24"/>
          <w:szCs w:val="24"/>
          <w:shd w:val="clear" w:color="auto" w:fill="FFFFFF"/>
        </w:rPr>
        <w:t>Куценко, Е. И. </w:t>
      </w:r>
      <w:r w:rsidRPr="00E64110">
        <w:rPr>
          <w:rStyle w:val="apple-converted-space"/>
          <w:color w:val="000000"/>
          <w:sz w:val="24"/>
          <w:szCs w:val="24"/>
          <w:shd w:val="clear" w:color="auto" w:fill="FFFFFF"/>
        </w:rPr>
        <w:t> </w:t>
      </w:r>
      <w:r w:rsidRPr="00E64110">
        <w:rPr>
          <w:color w:val="000000"/>
          <w:sz w:val="24"/>
          <w:szCs w:val="24"/>
          <w:shd w:val="clear" w:color="auto" w:fill="FFFFFF"/>
        </w:rPr>
        <w:t>Логистика. Практикум : учебное пособие для вузов / Е. И. Куценко, Л. Ю. Бережная. — Москва : Издательство Юрайт, 2020. — 234 с. — (Высшее образование). — ISBN 978-5-534-04441-6. — Текст : электронный // ЭБС Юрайт [сайт]. — URL:</w:t>
      </w:r>
      <w:r w:rsidRPr="00E64110">
        <w:rPr>
          <w:rStyle w:val="apple-converted-space"/>
          <w:color w:val="000000"/>
          <w:sz w:val="24"/>
          <w:szCs w:val="24"/>
          <w:shd w:val="clear" w:color="auto" w:fill="FFFFFF"/>
        </w:rPr>
        <w:t> </w:t>
      </w:r>
      <w:hyperlink r:id="rId9" w:history="1">
        <w:r w:rsidR="00266B6A">
          <w:rPr>
            <w:rStyle w:val="a3"/>
            <w:sz w:val="24"/>
            <w:szCs w:val="24"/>
            <w:shd w:val="clear" w:color="auto" w:fill="FFFFFF"/>
          </w:rPr>
          <w:t>https://urait.ru/bcode/451596</w:t>
        </w:r>
      </w:hyperlink>
    </w:p>
    <w:p w:rsidR="00DC6101" w:rsidRPr="00DC6101" w:rsidRDefault="00DC6101" w:rsidP="00DC6101">
      <w:pPr>
        <w:tabs>
          <w:tab w:val="left" w:pos="-6379"/>
        </w:tabs>
        <w:jc w:val="both"/>
        <w:rPr>
          <w:sz w:val="24"/>
          <w:szCs w:val="24"/>
        </w:rPr>
      </w:pPr>
      <w:r w:rsidRPr="00DC6101">
        <w:rPr>
          <w:i/>
          <w:iCs/>
          <w:sz w:val="24"/>
          <w:szCs w:val="24"/>
        </w:rPr>
        <w:t>Неруш, Ю. М. </w:t>
      </w:r>
      <w:r w:rsidRPr="00DC6101">
        <w:rPr>
          <w:sz w:val="24"/>
          <w:szCs w:val="24"/>
        </w:rPr>
        <w:t xml:space="preserve"> Логистика : учебник для вузов / Ю. М. Неруш, А. Ю. Неруш. — 5-е изд., перераб. и доп. — Москва : Издательство Юрайт, 2020. — 454 с. — (Высшее образование). — ISBN 978-5-534-12457-6. — Текст : электронный // ЭБС Юрайт [сайт]. — URL: </w:t>
      </w:r>
      <w:hyperlink r:id="rId10" w:history="1">
        <w:r w:rsidR="00266B6A">
          <w:rPr>
            <w:rStyle w:val="a3"/>
            <w:sz w:val="24"/>
            <w:szCs w:val="24"/>
          </w:rPr>
          <w:t>https://urait.ru/bcode/447544</w:t>
        </w:r>
      </w:hyperlink>
    </w:p>
    <w:p w:rsidR="00DC6101" w:rsidRPr="005E64EC" w:rsidRDefault="00DC6101" w:rsidP="00DC6101">
      <w:pPr>
        <w:tabs>
          <w:tab w:val="left" w:pos="406"/>
          <w:tab w:val="left" w:pos="993"/>
        </w:tabs>
        <w:ind w:right="-284" w:firstLine="709"/>
        <w:jc w:val="both"/>
        <w:rPr>
          <w:color w:val="333333"/>
          <w:sz w:val="24"/>
          <w:szCs w:val="24"/>
        </w:rPr>
      </w:pPr>
    </w:p>
    <w:p w:rsidR="00DC6101" w:rsidRPr="00417A34" w:rsidRDefault="00DC6101" w:rsidP="00DC6101">
      <w:pPr>
        <w:tabs>
          <w:tab w:val="left" w:pos="406"/>
          <w:tab w:val="left" w:pos="993"/>
        </w:tabs>
        <w:ind w:firstLine="709"/>
        <w:jc w:val="both"/>
        <w:rPr>
          <w:b/>
          <w:bCs/>
          <w:i/>
          <w:sz w:val="24"/>
          <w:szCs w:val="24"/>
        </w:rPr>
      </w:pPr>
    </w:p>
    <w:p w:rsidR="00DC6101" w:rsidRPr="0083217A" w:rsidRDefault="00DC6101" w:rsidP="00DC6101">
      <w:pPr>
        <w:ind w:firstLine="709"/>
        <w:jc w:val="both"/>
        <w:rPr>
          <w:b/>
          <w:sz w:val="24"/>
          <w:szCs w:val="24"/>
        </w:rPr>
      </w:pPr>
      <w:r>
        <w:rPr>
          <w:b/>
          <w:sz w:val="24"/>
          <w:szCs w:val="24"/>
        </w:rPr>
        <w:t>8</w:t>
      </w:r>
      <w:r w:rsidRPr="0083217A">
        <w:rPr>
          <w:b/>
          <w:sz w:val="24"/>
          <w:szCs w:val="24"/>
        </w:rPr>
        <w:t>. Перечень ресурсов информационно-телекоммуникационной сети «Интернет», необходимых для освоения дисциплины</w:t>
      </w:r>
    </w:p>
    <w:p w:rsidR="00DC6101" w:rsidRPr="00297EE3" w:rsidRDefault="00DC6101" w:rsidP="00DC6101">
      <w:pPr>
        <w:tabs>
          <w:tab w:val="left" w:pos="284"/>
        </w:tabs>
        <w:ind w:firstLine="127"/>
        <w:rPr>
          <w:sz w:val="24"/>
          <w:szCs w:val="24"/>
        </w:rPr>
      </w:pPr>
      <w:r w:rsidRPr="00AE553D">
        <w:tab/>
      </w:r>
      <w:r w:rsidRPr="00297EE3">
        <w:rPr>
          <w:sz w:val="24"/>
          <w:szCs w:val="24"/>
        </w:rPr>
        <w:t xml:space="preserve">Единое окно доступа к образовательным ресурсам. Режим доступа: </w:t>
      </w:r>
      <w:hyperlink r:id="rId11" w:history="1">
        <w:r w:rsidR="00266B6A">
          <w:rPr>
            <w:rStyle w:val="a3"/>
            <w:sz w:val="24"/>
            <w:szCs w:val="24"/>
          </w:rPr>
          <w:t>http://window.edu.ru/</w:t>
        </w:r>
      </w:hyperlink>
    </w:p>
    <w:p w:rsidR="00DC6101" w:rsidRPr="00297EE3" w:rsidRDefault="00DC6101" w:rsidP="00DC6101">
      <w:pPr>
        <w:tabs>
          <w:tab w:val="left" w:pos="284"/>
        </w:tabs>
        <w:ind w:firstLine="127"/>
        <w:rPr>
          <w:sz w:val="24"/>
          <w:szCs w:val="24"/>
        </w:rPr>
      </w:pPr>
      <w:r w:rsidRPr="00297EE3">
        <w:rPr>
          <w:sz w:val="24"/>
          <w:szCs w:val="24"/>
        </w:rPr>
        <w:t>•</w:t>
      </w:r>
      <w:r w:rsidRPr="00297EE3">
        <w:rPr>
          <w:sz w:val="24"/>
          <w:szCs w:val="24"/>
        </w:rPr>
        <w:tab/>
        <w:t xml:space="preserve">Научная электронная библиотека e-library.ru - </w:t>
      </w:r>
      <w:hyperlink r:id="rId12" w:history="1">
        <w:r w:rsidR="00266B6A">
          <w:rPr>
            <w:rStyle w:val="a3"/>
            <w:sz w:val="24"/>
            <w:szCs w:val="24"/>
          </w:rPr>
          <w:t>http://elibrary.ru</w:t>
        </w:r>
      </w:hyperlink>
    </w:p>
    <w:p w:rsidR="00DC6101" w:rsidRPr="00297EE3" w:rsidRDefault="00DC6101" w:rsidP="00DC6101">
      <w:pPr>
        <w:tabs>
          <w:tab w:val="left" w:pos="284"/>
        </w:tabs>
        <w:ind w:firstLine="127"/>
        <w:rPr>
          <w:sz w:val="24"/>
          <w:szCs w:val="24"/>
        </w:rPr>
      </w:pPr>
      <w:r w:rsidRPr="00297EE3">
        <w:rPr>
          <w:sz w:val="24"/>
          <w:szCs w:val="24"/>
        </w:rPr>
        <w:t>•</w:t>
      </w:r>
      <w:r w:rsidRPr="00297EE3">
        <w:rPr>
          <w:sz w:val="24"/>
          <w:szCs w:val="24"/>
        </w:rPr>
        <w:tab/>
        <w:t xml:space="preserve">Ресурсы издательства Elsevier - </w:t>
      </w:r>
      <w:hyperlink r:id="rId13" w:history="1">
        <w:r w:rsidR="00266B6A">
          <w:rPr>
            <w:rStyle w:val="a3"/>
            <w:sz w:val="24"/>
            <w:szCs w:val="24"/>
          </w:rPr>
          <w:t>http://www.sciencedirect.com</w:t>
        </w:r>
      </w:hyperlink>
    </w:p>
    <w:p w:rsidR="00DC6101" w:rsidRPr="00297EE3" w:rsidRDefault="00DC6101" w:rsidP="00DC6101">
      <w:pPr>
        <w:tabs>
          <w:tab w:val="left" w:pos="284"/>
        </w:tabs>
        <w:ind w:firstLine="127"/>
        <w:rPr>
          <w:sz w:val="24"/>
          <w:szCs w:val="24"/>
        </w:rPr>
      </w:pPr>
      <w:r w:rsidRPr="00297EE3">
        <w:rPr>
          <w:sz w:val="24"/>
          <w:szCs w:val="24"/>
        </w:rPr>
        <w:t>•</w:t>
      </w:r>
      <w:r w:rsidRPr="00297EE3">
        <w:rPr>
          <w:sz w:val="24"/>
          <w:szCs w:val="24"/>
        </w:rPr>
        <w:tab/>
        <w:t xml:space="preserve">Журналы Кембриджского университета - </w:t>
      </w:r>
      <w:hyperlink r:id="rId14" w:history="1">
        <w:r w:rsidR="00266B6A">
          <w:rPr>
            <w:rStyle w:val="a3"/>
            <w:sz w:val="24"/>
            <w:szCs w:val="24"/>
          </w:rPr>
          <w:t>http://journals.cambridge.org</w:t>
        </w:r>
      </w:hyperlink>
    </w:p>
    <w:p w:rsidR="00DC6101" w:rsidRPr="00297EE3" w:rsidRDefault="00DC6101" w:rsidP="00DC6101">
      <w:pPr>
        <w:tabs>
          <w:tab w:val="left" w:pos="284"/>
        </w:tabs>
        <w:jc w:val="both"/>
        <w:rPr>
          <w:sz w:val="24"/>
          <w:szCs w:val="24"/>
        </w:rPr>
      </w:pPr>
      <w:r w:rsidRPr="00297EE3">
        <w:rPr>
          <w:sz w:val="24"/>
          <w:szCs w:val="24"/>
        </w:rPr>
        <w:t xml:space="preserve">  •</w:t>
      </w:r>
      <w:r w:rsidRPr="00297EE3">
        <w:rPr>
          <w:sz w:val="24"/>
          <w:szCs w:val="24"/>
        </w:rPr>
        <w:tab/>
        <w:t xml:space="preserve">Журналы Оксфордского университета - </w:t>
      </w:r>
      <w:hyperlink r:id="rId15" w:history="1">
        <w:r w:rsidR="00266B6A">
          <w:rPr>
            <w:rStyle w:val="a3"/>
            <w:sz w:val="24"/>
            <w:szCs w:val="24"/>
          </w:rPr>
          <w:t>http://www.oxfordjoumals.org</w:t>
        </w:r>
      </w:hyperlink>
      <w:r w:rsidRPr="00297EE3">
        <w:rPr>
          <w:sz w:val="24"/>
          <w:szCs w:val="24"/>
        </w:rPr>
        <w:t xml:space="preserve"> </w:t>
      </w:r>
    </w:p>
    <w:p w:rsidR="00DC6101" w:rsidRPr="0083217A" w:rsidRDefault="00DC6101" w:rsidP="00DC6101">
      <w:pPr>
        <w:ind w:firstLine="709"/>
        <w:jc w:val="both"/>
        <w:rPr>
          <w:rFonts w:eastAsia="Calibri"/>
          <w:sz w:val="24"/>
          <w:szCs w:val="24"/>
        </w:rPr>
      </w:pPr>
      <w:r w:rsidRPr="0083217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217A">
        <w:rPr>
          <w:rFonts w:eastAsia="Calibri"/>
          <w:sz w:val="24"/>
          <w:szCs w:val="24"/>
        </w:rPr>
        <w:t xml:space="preserve"> </w:t>
      </w:r>
      <w:r w:rsidRPr="0083217A">
        <w:rPr>
          <w:sz w:val="24"/>
          <w:szCs w:val="24"/>
        </w:rPr>
        <w:t>информационно-образовательной среде Академии. Электронно-библиотечная система</w:t>
      </w:r>
      <w:r w:rsidRPr="0083217A">
        <w:rPr>
          <w:rFonts w:eastAsia="Calibri"/>
          <w:sz w:val="24"/>
          <w:szCs w:val="24"/>
        </w:rPr>
        <w:t xml:space="preserve"> </w:t>
      </w:r>
      <w:r w:rsidRPr="0083217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217A">
        <w:rPr>
          <w:rFonts w:eastAsia="Calibri"/>
          <w:sz w:val="24"/>
          <w:szCs w:val="24"/>
        </w:rPr>
        <w:t xml:space="preserve"> </w:t>
      </w:r>
      <w:r w:rsidRPr="0083217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217A">
        <w:rPr>
          <w:rFonts w:eastAsia="Calibri"/>
          <w:sz w:val="24"/>
          <w:szCs w:val="24"/>
        </w:rPr>
        <w:t xml:space="preserve"> </w:t>
      </w:r>
      <w:r w:rsidRPr="0083217A">
        <w:rPr>
          <w:sz w:val="24"/>
          <w:szCs w:val="24"/>
        </w:rPr>
        <w:t>организации, так и вне ее.</w:t>
      </w:r>
    </w:p>
    <w:p w:rsidR="00DC6101" w:rsidRPr="0083217A" w:rsidRDefault="00DC6101" w:rsidP="00DC6101">
      <w:pPr>
        <w:ind w:firstLine="709"/>
        <w:jc w:val="both"/>
        <w:rPr>
          <w:rFonts w:eastAsia="Calibri"/>
          <w:sz w:val="24"/>
          <w:szCs w:val="24"/>
        </w:rPr>
      </w:pPr>
      <w:r w:rsidRPr="0083217A">
        <w:rPr>
          <w:sz w:val="24"/>
          <w:szCs w:val="24"/>
        </w:rPr>
        <w:t>Электронная информационно-образовательная среда Академии обеспечивает:</w:t>
      </w:r>
      <w:r w:rsidRPr="0083217A">
        <w:rPr>
          <w:rFonts w:eastAsia="Calibri"/>
          <w:sz w:val="24"/>
          <w:szCs w:val="24"/>
        </w:rPr>
        <w:t xml:space="preserve"> </w:t>
      </w:r>
      <w:r w:rsidRPr="0083217A">
        <w:rPr>
          <w:sz w:val="24"/>
          <w:szCs w:val="24"/>
        </w:rPr>
        <w:t>доступ к учебным планам, рабочим программам дисциплин (модулей), практик, к</w:t>
      </w:r>
      <w:r w:rsidRPr="0083217A">
        <w:rPr>
          <w:rFonts w:eastAsia="Calibri"/>
          <w:sz w:val="24"/>
          <w:szCs w:val="24"/>
        </w:rPr>
        <w:t xml:space="preserve"> </w:t>
      </w:r>
      <w:r w:rsidRPr="0083217A">
        <w:rPr>
          <w:sz w:val="24"/>
          <w:szCs w:val="24"/>
        </w:rPr>
        <w:t>изданиям электронных библиотечных систем и электронным образовательным ресурсам,</w:t>
      </w:r>
      <w:r w:rsidRPr="0083217A">
        <w:rPr>
          <w:rFonts w:eastAsia="Calibri"/>
          <w:sz w:val="24"/>
          <w:szCs w:val="24"/>
        </w:rPr>
        <w:t xml:space="preserve"> </w:t>
      </w:r>
      <w:r w:rsidRPr="0083217A">
        <w:rPr>
          <w:sz w:val="24"/>
          <w:szCs w:val="24"/>
        </w:rPr>
        <w:t>указанным в рабочих программах;</w:t>
      </w:r>
      <w:r w:rsidRPr="0083217A">
        <w:rPr>
          <w:rFonts w:eastAsia="Calibri"/>
          <w:sz w:val="24"/>
          <w:szCs w:val="24"/>
        </w:rPr>
        <w:t xml:space="preserve"> </w:t>
      </w:r>
      <w:r w:rsidRPr="0083217A">
        <w:rPr>
          <w:sz w:val="24"/>
          <w:szCs w:val="24"/>
        </w:rPr>
        <w:t>фиксацию хода образовательного процесса, результатов промежуточной аттестации</w:t>
      </w:r>
      <w:r w:rsidRPr="0083217A">
        <w:rPr>
          <w:rFonts w:eastAsia="Calibri"/>
          <w:sz w:val="24"/>
          <w:szCs w:val="24"/>
        </w:rPr>
        <w:t xml:space="preserve"> </w:t>
      </w:r>
      <w:r w:rsidRPr="0083217A">
        <w:rPr>
          <w:sz w:val="24"/>
          <w:szCs w:val="24"/>
        </w:rPr>
        <w:t>и результатов освоения основной образовательной программы;</w:t>
      </w:r>
      <w:r w:rsidRPr="0083217A">
        <w:rPr>
          <w:rFonts w:eastAsia="Calibri"/>
          <w:sz w:val="24"/>
          <w:szCs w:val="24"/>
        </w:rPr>
        <w:t xml:space="preserve"> </w:t>
      </w:r>
      <w:r w:rsidRPr="0083217A">
        <w:rPr>
          <w:sz w:val="24"/>
          <w:szCs w:val="24"/>
        </w:rPr>
        <w:t xml:space="preserve">проведение всех видов занятий, процедур оценки </w:t>
      </w:r>
      <w:r w:rsidRPr="0083217A">
        <w:rPr>
          <w:sz w:val="24"/>
          <w:szCs w:val="24"/>
        </w:rPr>
        <w:lastRenderedPageBreak/>
        <w:t>результатов обучения, реализация</w:t>
      </w:r>
      <w:r w:rsidRPr="0083217A">
        <w:rPr>
          <w:rFonts w:eastAsia="Calibri"/>
          <w:sz w:val="24"/>
          <w:szCs w:val="24"/>
        </w:rPr>
        <w:t xml:space="preserve"> </w:t>
      </w:r>
      <w:r w:rsidRPr="0083217A">
        <w:rPr>
          <w:sz w:val="24"/>
          <w:szCs w:val="24"/>
        </w:rPr>
        <w:t>которых предусмотрена с применением электронного обучения, дистанционных</w:t>
      </w:r>
      <w:r w:rsidRPr="0083217A">
        <w:rPr>
          <w:rFonts w:eastAsia="Calibri"/>
          <w:sz w:val="24"/>
          <w:szCs w:val="24"/>
        </w:rPr>
        <w:t xml:space="preserve"> </w:t>
      </w:r>
      <w:r w:rsidRPr="0083217A">
        <w:rPr>
          <w:sz w:val="24"/>
          <w:szCs w:val="24"/>
        </w:rPr>
        <w:t>образовательных технологий;</w:t>
      </w:r>
      <w:r w:rsidRPr="0083217A">
        <w:rPr>
          <w:rFonts w:eastAsia="Calibri"/>
          <w:sz w:val="24"/>
          <w:szCs w:val="24"/>
        </w:rPr>
        <w:t xml:space="preserve"> </w:t>
      </w:r>
      <w:r w:rsidRPr="0083217A">
        <w:rPr>
          <w:sz w:val="24"/>
          <w:szCs w:val="24"/>
        </w:rPr>
        <w:t>формирование электронного портфолио обучающегося, в том числе сохранение</w:t>
      </w:r>
      <w:r w:rsidRPr="0083217A">
        <w:rPr>
          <w:rFonts w:eastAsia="Calibri"/>
          <w:sz w:val="24"/>
          <w:szCs w:val="24"/>
        </w:rPr>
        <w:t xml:space="preserve"> </w:t>
      </w:r>
      <w:r w:rsidRPr="0083217A">
        <w:rPr>
          <w:sz w:val="24"/>
          <w:szCs w:val="24"/>
        </w:rPr>
        <w:t>работ обучающегося, рецензий и оценок на эти работы со стороны любых участников</w:t>
      </w:r>
      <w:r w:rsidRPr="0083217A">
        <w:rPr>
          <w:rFonts w:eastAsia="Calibri"/>
          <w:sz w:val="24"/>
          <w:szCs w:val="24"/>
        </w:rPr>
        <w:t xml:space="preserve"> </w:t>
      </w:r>
      <w:r w:rsidRPr="0083217A">
        <w:rPr>
          <w:sz w:val="24"/>
          <w:szCs w:val="24"/>
        </w:rPr>
        <w:t>образовательного процесса;</w:t>
      </w:r>
      <w:r w:rsidRPr="0083217A">
        <w:rPr>
          <w:rFonts w:eastAsia="Calibri"/>
          <w:sz w:val="24"/>
          <w:szCs w:val="24"/>
        </w:rPr>
        <w:t xml:space="preserve"> </w:t>
      </w:r>
      <w:r w:rsidRPr="0083217A">
        <w:rPr>
          <w:sz w:val="24"/>
          <w:szCs w:val="24"/>
        </w:rPr>
        <w:t>взаимодействие между участниками образовательного процесса, в том числе</w:t>
      </w:r>
      <w:r w:rsidRPr="0083217A">
        <w:rPr>
          <w:rFonts w:eastAsia="Calibri"/>
          <w:sz w:val="24"/>
          <w:szCs w:val="24"/>
        </w:rPr>
        <w:t xml:space="preserve"> </w:t>
      </w:r>
      <w:r w:rsidRPr="0083217A">
        <w:rPr>
          <w:sz w:val="24"/>
          <w:szCs w:val="24"/>
        </w:rPr>
        <w:t>синхронное и (или) асинхронное взаимодействие посредством сети «Интернет».</w:t>
      </w:r>
    </w:p>
    <w:p w:rsidR="00DC6101" w:rsidRPr="0083217A" w:rsidRDefault="00DC6101" w:rsidP="00DC6101">
      <w:pPr>
        <w:widowControl/>
        <w:autoSpaceDE/>
        <w:autoSpaceDN/>
        <w:adjustRightInd/>
        <w:contextualSpacing/>
        <w:jc w:val="both"/>
        <w:rPr>
          <w:rFonts w:eastAsia="Calibri"/>
          <w:sz w:val="24"/>
          <w:szCs w:val="24"/>
          <w:lang w:eastAsia="en-US"/>
        </w:rPr>
      </w:pPr>
    </w:p>
    <w:p w:rsidR="00DC6101" w:rsidRPr="0083217A" w:rsidRDefault="00DC6101" w:rsidP="00DC6101">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83217A">
        <w:rPr>
          <w:rFonts w:eastAsia="Calibri"/>
          <w:b/>
          <w:sz w:val="24"/>
          <w:szCs w:val="24"/>
          <w:lang w:eastAsia="en-US"/>
        </w:rPr>
        <w:t>. Методические указания для обучающихся по освоению дисциплины</w:t>
      </w:r>
    </w:p>
    <w:p w:rsidR="00DC6101" w:rsidRPr="0083217A" w:rsidRDefault="00DC6101" w:rsidP="00DC6101">
      <w:pPr>
        <w:ind w:firstLine="709"/>
        <w:jc w:val="both"/>
        <w:rPr>
          <w:sz w:val="24"/>
          <w:szCs w:val="24"/>
        </w:rPr>
      </w:pPr>
      <w:r w:rsidRPr="0083217A">
        <w:rPr>
          <w:sz w:val="24"/>
          <w:szCs w:val="24"/>
        </w:rPr>
        <w:t xml:space="preserve">Для того чтобы успешно освоить дисциплину </w:t>
      </w:r>
      <w:r w:rsidRPr="0083217A">
        <w:rPr>
          <w:bCs/>
          <w:sz w:val="24"/>
          <w:szCs w:val="24"/>
        </w:rPr>
        <w:t>«</w:t>
      </w:r>
      <w:r>
        <w:rPr>
          <w:sz w:val="24"/>
          <w:szCs w:val="24"/>
        </w:rPr>
        <w:t>Правовые основы логистики</w:t>
      </w:r>
      <w:r w:rsidRPr="0083217A">
        <w:rPr>
          <w:bCs/>
          <w:sz w:val="24"/>
          <w:szCs w:val="24"/>
        </w:rPr>
        <w:t xml:space="preserve">» </w:t>
      </w:r>
      <w:r w:rsidRPr="0083217A">
        <w:rPr>
          <w:sz w:val="24"/>
          <w:szCs w:val="24"/>
        </w:rPr>
        <w:t>обучающиеся должны выполнить следующие методические указания.</w:t>
      </w:r>
    </w:p>
    <w:p w:rsidR="00DC6101" w:rsidRPr="0083217A" w:rsidRDefault="00DC6101" w:rsidP="00DC6101">
      <w:pPr>
        <w:ind w:firstLine="709"/>
        <w:jc w:val="both"/>
        <w:rPr>
          <w:sz w:val="24"/>
          <w:szCs w:val="24"/>
        </w:rPr>
      </w:pPr>
      <w:r w:rsidRPr="0083217A">
        <w:rPr>
          <w:sz w:val="24"/>
          <w:szCs w:val="24"/>
        </w:rPr>
        <w:t xml:space="preserve">Методические указания для обучающихся по освоению дисциплины для подготовки к занятиям </w:t>
      </w:r>
      <w:r w:rsidRPr="0083217A">
        <w:rPr>
          <w:b/>
          <w:sz w:val="24"/>
          <w:szCs w:val="24"/>
        </w:rPr>
        <w:t>лекционного типа</w:t>
      </w:r>
      <w:r w:rsidRPr="0083217A">
        <w:rPr>
          <w:sz w:val="24"/>
          <w:szCs w:val="24"/>
        </w:rPr>
        <w:t>:</w:t>
      </w:r>
    </w:p>
    <w:p w:rsidR="00DC6101" w:rsidRPr="0083217A" w:rsidRDefault="00DC6101" w:rsidP="00DC6101">
      <w:pPr>
        <w:ind w:firstLine="709"/>
        <w:jc w:val="both"/>
        <w:rPr>
          <w:sz w:val="24"/>
          <w:szCs w:val="24"/>
        </w:rPr>
      </w:pPr>
      <w:r w:rsidRPr="0083217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C6101" w:rsidRPr="0083217A" w:rsidRDefault="00DC6101" w:rsidP="00DC6101">
      <w:pPr>
        <w:ind w:firstLine="709"/>
        <w:jc w:val="both"/>
        <w:rPr>
          <w:b/>
          <w:sz w:val="24"/>
          <w:szCs w:val="24"/>
        </w:rPr>
      </w:pPr>
      <w:r w:rsidRPr="0083217A">
        <w:rPr>
          <w:sz w:val="24"/>
          <w:szCs w:val="24"/>
        </w:rPr>
        <w:t xml:space="preserve"> Методические указания для обучающихся по освоению дисциплины для подготовки к занятиям </w:t>
      </w:r>
      <w:r w:rsidRPr="0083217A">
        <w:rPr>
          <w:b/>
          <w:sz w:val="24"/>
          <w:szCs w:val="24"/>
        </w:rPr>
        <w:t xml:space="preserve">семинарского типа: </w:t>
      </w:r>
    </w:p>
    <w:p w:rsidR="00DC6101" w:rsidRPr="0083217A" w:rsidRDefault="00DC6101" w:rsidP="00DC6101">
      <w:pPr>
        <w:ind w:firstLine="709"/>
        <w:jc w:val="both"/>
        <w:rPr>
          <w:sz w:val="24"/>
          <w:szCs w:val="24"/>
        </w:rPr>
      </w:pPr>
      <w:r w:rsidRPr="0083217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C6101" w:rsidRPr="0083217A" w:rsidRDefault="00DC6101" w:rsidP="00DC6101">
      <w:pPr>
        <w:ind w:firstLine="709"/>
        <w:jc w:val="both"/>
        <w:rPr>
          <w:b/>
          <w:sz w:val="24"/>
          <w:szCs w:val="24"/>
        </w:rPr>
      </w:pPr>
      <w:r w:rsidRPr="0083217A">
        <w:rPr>
          <w:sz w:val="24"/>
          <w:szCs w:val="24"/>
        </w:rPr>
        <w:t xml:space="preserve">Методические указания для обучающихся по освоению дисциплины для </w:t>
      </w:r>
      <w:r w:rsidRPr="0083217A">
        <w:rPr>
          <w:b/>
          <w:sz w:val="24"/>
          <w:szCs w:val="24"/>
        </w:rPr>
        <w:lastRenderedPageBreak/>
        <w:t>самостоятельной работы:</w:t>
      </w:r>
    </w:p>
    <w:p w:rsidR="00DC6101" w:rsidRPr="0083217A" w:rsidRDefault="00DC6101" w:rsidP="00DC6101">
      <w:pPr>
        <w:ind w:firstLine="709"/>
        <w:jc w:val="both"/>
        <w:rPr>
          <w:sz w:val="24"/>
          <w:szCs w:val="24"/>
        </w:rPr>
      </w:pPr>
      <w:r w:rsidRPr="0083217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C6101" w:rsidRPr="0083217A" w:rsidRDefault="00DC6101" w:rsidP="00DC6101">
      <w:pPr>
        <w:ind w:firstLine="709"/>
        <w:jc w:val="both"/>
        <w:rPr>
          <w:sz w:val="24"/>
          <w:szCs w:val="24"/>
        </w:rPr>
      </w:pPr>
      <w:r w:rsidRPr="0083217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C6101" w:rsidRPr="0083217A" w:rsidRDefault="00DC6101" w:rsidP="00DC6101">
      <w:pPr>
        <w:ind w:firstLine="709"/>
        <w:jc w:val="both"/>
        <w:rPr>
          <w:sz w:val="24"/>
          <w:szCs w:val="24"/>
        </w:rPr>
      </w:pPr>
      <w:r w:rsidRPr="0083217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C6101" w:rsidRPr="0083217A" w:rsidRDefault="00DC6101" w:rsidP="00DC6101">
      <w:pPr>
        <w:ind w:firstLine="709"/>
        <w:jc w:val="both"/>
        <w:rPr>
          <w:sz w:val="24"/>
          <w:szCs w:val="24"/>
        </w:rPr>
      </w:pPr>
      <w:r w:rsidRPr="0083217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C6101" w:rsidRPr="0083217A" w:rsidRDefault="00DC6101" w:rsidP="00DC6101">
      <w:pPr>
        <w:ind w:firstLine="709"/>
        <w:jc w:val="both"/>
        <w:rPr>
          <w:sz w:val="24"/>
          <w:szCs w:val="24"/>
        </w:rPr>
      </w:pPr>
      <w:r w:rsidRPr="0083217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C6101" w:rsidRPr="0083217A" w:rsidRDefault="00DC6101" w:rsidP="00DC6101">
      <w:pPr>
        <w:ind w:firstLine="709"/>
        <w:jc w:val="both"/>
        <w:rPr>
          <w:sz w:val="24"/>
          <w:szCs w:val="24"/>
        </w:rPr>
      </w:pPr>
      <w:r w:rsidRPr="0083217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C6101" w:rsidRPr="0083217A" w:rsidRDefault="00DC6101" w:rsidP="00DC6101">
      <w:pPr>
        <w:ind w:firstLine="709"/>
        <w:jc w:val="both"/>
        <w:rPr>
          <w:sz w:val="24"/>
          <w:szCs w:val="24"/>
        </w:rPr>
      </w:pPr>
      <w:r w:rsidRPr="0083217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C6101" w:rsidRPr="0083217A" w:rsidRDefault="00DC6101" w:rsidP="00DC6101">
      <w:pPr>
        <w:ind w:firstLine="709"/>
        <w:jc w:val="both"/>
        <w:rPr>
          <w:sz w:val="24"/>
          <w:szCs w:val="24"/>
        </w:rPr>
      </w:pPr>
      <w:r w:rsidRPr="0083217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C6101" w:rsidRPr="0083217A" w:rsidRDefault="00DC6101" w:rsidP="00DC6101">
      <w:pPr>
        <w:ind w:firstLine="709"/>
        <w:jc w:val="both"/>
        <w:rPr>
          <w:sz w:val="24"/>
          <w:szCs w:val="24"/>
        </w:rPr>
      </w:pPr>
      <w:r w:rsidRPr="0083217A">
        <w:rPr>
          <w:sz w:val="24"/>
          <w:szCs w:val="24"/>
        </w:rPr>
        <w:t>Следующим этапом работы</w:t>
      </w:r>
      <w:r w:rsidRPr="0083217A">
        <w:rPr>
          <w:b/>
          <w:bCs/>
          <w:sz w:val="24"/>
          <w:szCs w:val="24"/>
        </w:rPr>
        <w:t xml:space="preserve"> </w:t>
      </w:r>
      <w:r w:rsidRPr="0083217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C6101" w:rsidRPr="0083217A" w:rsidRDefault="00DC6101" w:rsidP="00DC6101">
      <w:pPr>
        <w:ind w:firstLine="709"/>
        <w:jc w:val="both"/>
        <w:rPr>
          <w:sz w:val="24"/>
          <w:szCs w:val="24"/>
        </w:rPr>
      </w:pPr>
      <w:r w:rsidRPr="0083217A">
        <w:rPr>
          <w:sz w:val="24"/>
          <w:szCs w:val="24"/>
        </w:rPr>
        <w:lastRenderedPageBreak/>
        <w:t>Таким образом, при работе с источниками и литературой важно уметь:</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 xml:space="preserve">обобщать полученную информацию, оценивать прослушанное и прочитанное; </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готовить и презентовать развернутые сообщения типа доклада;</w:t>
      </w:r>
      <w:r w:rsidRPr="0083217A">
        <w:rPr>
          <w:rFonts w:eastAsia="Calibri"/>
          <w:b/>
          <w:bCs/>
          <w:i/>
          <w:iCs/>
          <w:sz w:val="24"/>
          <w:szCs w:val="24"/>
          <w:lang w:eastAsia="en-US"/>
        </w:rPr>
        <w:t xml:space="preserve"> </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 xml:space="preserve">работать в разных режимах (индивидуально, в паре, в группе), взаимодействуя друг с другом; </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 xml:space="preserve">пользоваться реферативными и справочными материалами; </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C6101" w:rsidRPr="0083217A" w:rsidRDefault="00DC6101" w:rsidP="00DC6101">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3217A">
        <w:rPr>
          <w:rFonts w:eastAsia="Calibri"/>
          <w:sz w:val="24"/>
          <w:szCs w:val="24"/>
          <w:lang w:eastAsia="en-US"/>
        </w:rPr>
        <w:t>обращаться за помощью, дополнительными разъяснениями к преподавателю, другим студентам.</w:t>
      </w:r>
    </w:p>
    <w:p w:rsidR="00DC6101" w:rsidRPr="0083217A" w:rsidRDefault="00DC6101" w:rsidP="00DC6101">
      <w:pPr>
        <w:ind w:firstLine="709"/>
        <w:jc w:val="both"/>
        <w:rPr>
          <w:sz w:val="24"/>
          <w:szCs w:val="24"/>
        </w:rPr>
      </w:pPr>
      <w:r w:rsidRPr="0083217A">
        <w:rPr>
          <w:b/>
          <w:bCs/>
          <w:sz w:val="24"/>
          <w:szCs w:val="24"/>
        </w:rPr>
        <w:t>Подготовка к промежуточной аттестации</w:t>
      </w:r>
      <w:r w:rsidRPr="0083217A">
        <w:rPr>
          <w:bCs/>
          <w:sz w:val="24"/>
          <w:szCs w:val="24"/>
        </w:rPr>
        <w:t>:</w:t>
      </w:r>
    </w:p>
    <w:p w:rsidR="00DC6101" w:rsidRPr="0083217A" w:rsidRDefault="00DC6101" w:rsidP="00DC6101">
      <w:pPr>
        <w:ind w:firstLine="709"/>
        <w:jc w:val="both"/>
        <w:rPr>
          <w:sz w:val="24"/>
          <w:szCs w:val="24"/>
        </w:rPr>
      </w:pPr>
      <w:r w:rsidRPr="0083217A">
        <w:rPr>
          <w:sz w:val="24"/>
          <w:szCs w:val="24"/>
        </w:rPr>
        <w:t>При подготовке к промежуточной аттестации целесообразно:</w:t>
      </w:r>
    </w:p>
    <w:p w:rsidR="00DC6101" w:rsidRPr="0083217A" w:rsidRDefault="00DC6101" w:rsidP="00DC6101">
      <w:pPr>
        <w:ind w:firstLine="709"/>
        <w:jc w:val="both"/>
        <w:rPr>
          <w:sz w:val="24"/>
          <w:szCs w:val="24"/>
        </w:rPr>
      </w:pPr>
      <w:r w:rsidRPr="0083217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C6101" w:rsidRPr="0083217A" w:rsidRDefault="00DC6101" w:rsidP="00DC6101">
      <w:pPr>
        <w:ind w:firstLine="709"/>
        <w:jc w:val="both"/>
        <w:rPr>
          <w:sz w:val="24"/>
          <w:szCs w:val="24"/>
        </w:rPr>
      </w:pPr>
      <w:r w:rsidRPr="0083217A">
        <w:rPr>
          <w:sz w:val="24"/>
          <w:szCs w:val="24"/>
        </w:rPr>
        <w:t>- внимательно прочитать рекомендованную литературу;</w:t>
      </w:r>
    </w:p>
    <w:p w:rsidR="00DC6101" w:rsidRPr="0083217A" w:rsidRDefault="00DC6101" w:rsidP="00DC6101">
      <w:pPr>
        <w:ind w:firstLine="709"/>
        <w:jc w:val="both"/>
        <w:rPr>
          <w:sz w:val="24"/>
          <w:szCs w:val="24"/>
        </w:rPr>
      </w:pPr>
      <w:r w:rsidRPr="0083217A">
        <w:rPr>
          <w:sz w:val="24"/>
          <w:szCs w:val="24"/>
        </w:rPr>
        <w:t xml:space="preserve">- составить краткие конспекты ответов (планы ответов). </w:t>
      </w:r>
    </w:p>
    <w:p w:rsidR="00DC6101" w:rsidRPr="0083217A" w:rsidRDefault="00DC6101" w:rsidP="00DC6101">
      <w:pPr>
        <w:ind w:firstLine="709"/>
        <w:jc w:val="both"/>
        <w:rPr>
          <w:sz w:val="24"/>
          <w:szCs w:val="24"/>
        </w:rPr>
      </w:pPr>
    </w:p>
    <w:p w:rsidR="00DC6101" w:rsidRPr="0083217A" w:rsidRDefault="00DC6101" w:rsidP="00DC6101">
      <w:pPr>
        <w:widowControl/>
        <w:autoSpaceDE/>
        <w:adjustRightInd/>
        <w:ind w:firstLine="709"/>
        <w:contextualSpacing/>
        <w:jc w:val="both"/>
        <w:rPr>
          <w:rFonts w:eastAsia="Calibri"/>
          <w:b/>
          <w:sz w:val="24"/>
          <w:szCs w:val="24"/>
          <w:lang w:eastAsia="en-US"/>
        </w:rPr>
      </w:pPr>
      <w:r w:rsidRPr="0083217A">
        <w:rPr>
          <w:rFonts w:eastAsia="Calibri"/>
          <w:b/>
          <w:sz w:val="24"/>
          <w:szCs w:val="24"/>
          <w:lang w:eastAsia="en-US"/>
        </w:rPr>
        <w:t>1</w:t>
      </w:r>
      <w:r>
        <w:rPr>
          <w:rFonts w:eastAsia="Calibri"/>
          <w:b/>
          <w:sz w:val="24"/>
          <w:szCs w:val="24"/>
          <w:lang w:eastAsia="en-US"/>
        </w:rPr>
        <w:t>0</w:t>
      </w:r>
      <w:r w:rsidRPr="0083217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6101" w:rsidRPr="0083217A" w:rsidRDefault="00DC6101" w:rsidP="00DC6101">
      <w:pPr>
        <w:widowControl/>
        <w:autoSpaceDE/>
        <w:adjustRightInd/>
        <w:ind w:firstLine="709"/>
        <w:jc w:val="both"/>
        <w:rPr>
          <w:sz w:val="24"/>
          <w:szCs w:val="24"/>
        </w:rPr>
      </w:pPr>
      <w:r w:rsidRPr="0083217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C6101" w:rsidRPr="0083217A" w:rsidRDefault="00DC6101" w:rsidP="00DC6101">
      <w:pPr>
        <w:widowControl/>
        <w:autoSpaceDE/>
        <w:adjustRightInd/>
        <w:ind w:firstLine="709"/>
        <w:jc w:val="both"/>
        <w:rPr>
          <w:sz w:val="24"/>
          <w:szCs w:val="24"/>
        </w:rPr>
      </w:pPr>
      <w:r w:rsidRPr="0083217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C6101" w:rsidRPr="0083217A" w:rsidRDefault="00DC6101" w:rsidP="00DC6101">
      <w:pPr>
        <w:widowControl/>
        <w:autoSpaceDE/>
        <w:adjustRightInd/>
        <w:ind w:firstLine="709"/>
        <w:jc w:val="both"/>
        <w:rPr>
          <w:sz w:val="24"/>
          <w:szCs w:val="24"/>
        </w:rPr>
      </w:pPr>
      <w:r w:rsidRPr="0083217A">
        <w:rPr>
          <w:sz w:val="24"/>
          <w:szCs w:val="24"/>
        </w:rPr>
        <w:t>Электронная информационно-образовательная среда Академии, работающая на платформе LMS Moodle, обеспечивает:</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При осуществлении образовательного процесса по дисциплине используются следующие информационные технологии:</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сбор, хранение, систематизация и выдача учебной и научной информации;</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обработка текстовой, графической и эмпирической информации;</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подготовка, конструирование и презентация итогов исследовательской и аналитической деятельности;</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lastRenderedPageBreak/>
        <w:t>•</w:t>
      </w:r>
      <w:r w:rsidRPr="0083217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компьютерное тестирование;</w:t>
      </w:r>
    </w:p>
    <w:p w:rsidR="00DC6101" w:rsidRPr="0083217A" w:rsidRDefault="00DC6101" w:rsidP="00DC6101">
      <w:pPr>
        <w:widowControl/>
        <w:tabs>
          <w:tab w:val="left" w:pos="851"/>
        </w:tabs>
        <w:autoSpaceDE/>
        <w:adjustRightInd/>
        <w:ind w:firstLine="709"/>
        <w:jc w:val="both"/>
        <w:rPr>
          <w:sz w:val="24"/>
          <w:szCs w:val="24"/>
        </w:rPr>
      </w:pPr>
      <w:r w:rsidRPr="0083217A">
        <w:rPr>
          <w:sz w:val="24"/>
          <w:szCs w:val="24"/>
        </w:rPr>
        <w:t>•</w:t>
      </w:r>
      <w:r w:rsidRPr="0083217A">
        <w:rPr>
          <w:sz w:val="24"/>
          <w:szCs w:val="24"/>
        </w:rPr>
        <w:tab/>
        <w:t>демонстрация мультимедийных материалов.</w:t>
      </w:r>
    </w:p>
    <w:p w:rsidR="00DC6101" w:rsidRPr="0018044B" w:rsidRDefault="00DC6101" w:rsidP="00DC610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C6101" w:rsidRPr="0018044B" w:rsidRDefault="00DC6101" w:rsidP="00DC61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C6101" w:rsidRPr="0018044B" w:rsidRDefault="00DC6101" w:rsidP="00DC61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C6101" w:rsidRPr="0018044B" w:rsidRDefault="00DC6101" w:rsidP="00DC61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C6101" w:rsidRPr="0018044B" w:rsidRDefault="00DC6101" w:rsidP="00DC61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C6101" w:rsidRPr="0018044B" w:rsidRDefault="00DC6101" w:rsidP="00DC610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DC6101" w:rsidRPr="0018044B" w:rsidRDefault="00DC6101" w:rsidP="00DC61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C6101" w:rsidRPr="0018044B" w:rsidRDefault="00DC6101" w:rsidP="00DC610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DC6101" w:rsidRPr="0018044B" w:rsidRDefault="00DC6101" w:rsidP="00DC61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C6101" w:rsidRPr="0018044B" w:rsidRDefault="00DC6101" w:rsidP="00DC610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DC6101" w:rsidRPr="0083217A" w:rsidRDefault="00DC6101" w:rsidP="00DC6101">
      <w:pPr>
        <w:widowControl/>
        <w:autoSpaceDE/>
        <w:adjustRightInd/>
        <w:jc w:val="both"/>
        <w:rPr>
          <w:sz w:val="24"/>
          <w:szCs w:val="24"/>
        </w:rPr>
      </w:pPr>
    </w:p>
    <w:p w:rsidR="00DC6101" w:rsidRPr="00CC7FEF" w:rsidRDefault="00DC6101" w:rsidP="00DC6101">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C6101" w:rsidRPr="00CC7FEF" w:rsidRDefault="00DC6101" w:rsidP="00DC6101">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6101" w:rsidRPr="00CC7FEF" w:rsidRDefault="00DC6101" w:rsidP="00DC6101">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6101" w:rsidRPr="00CC7FEF" w:rsidRDefault="00DC6101" w:rsidP="00DC6101">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DC6101" w:rsidRPr="00CC7FEF" w:rsidRDefault="00DC6101" w:rsidP="00DC6101">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DC6101" w:rsidRPr="00CC7FEF" w:rsidRDefault="00DC6101" w:rsidP="00DC6101">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w:t>
      </w:r>
      <w:r w:rsidRPr="00CC7FEF">
        <w:rPr>
          <w:sz w:val="24"/>
          <w:szCs w:val="24"/>
        </w:rPr>
        <w:lastRenderedPageBreak/>
        <w:t xml:space="preserve">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DC6101" w:rsidRPr="00CC7FEF" w:rsidRDefault="00DC6101" w:rsidP="00DC6101">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66B6A">
          <w:rPr>
            <w:rStyle w:val="a3"/>
            <w:sz w:val="24"/>
            <w:szCs w:val="24"/>
            <w:shd w:val="clear" w:color="auto" w:fill="F9F9F9"/>
          </w:rPr>
          <w:t>www.biblio-online.ru</w:t>
        </w:r>
      </w:hyperlink>
    </w:p>
    <w:p w:rsidR="00DC6101" w:rsidRPr="00CC7FEF" w:rsidRDefault="00DC6101" w:rsidP="00DC6101">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DC6101" w:rsidRPr="00CC7FEF" w:rsidRDefault="00DC6101" w:rsidP="00DC6101">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16" w:history="1">
        <w:r w:rsidR="00266B6A">
          <w:rPr>
            <w:rStyle w:val="a3"/>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DC6101" w:rsidRPr="00CC7FEF" w:rsidRDefault="00DC6101" w:rsidP="00DC6101">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C6101" w:rsidRPr="00CC7FEF" w:rsidRDefault="00DC6101" w:rsidP="00DC6101">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6B6A">
          <w:rPr>
            <w:rStyle w:val="a3"/>
            <w:sz w:val="24"/>
            <w:szCs w:val="24"/>
          </w:rPr>
          <w:t>www.biblio-online.ru</w:t>
        </w:r>
      </w:hyperlink>
      <w:r w:rsidRPr="00CC7FEF">
        <w:rPr>
          <w:sz w:val="24"/>
          <w:szCs w:val="24"/>
        </w:rPr>
        <w:t xml:space="preserve"> </w:t>
      </w:r>
    </w:p>
    <w:p w:rsidR="00DC6101" w:rsidRPr="00CC7FEF" w:rsidRDefault="00DC6101" w:rsidP="00DC6101">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C6101" w:rsidRPr="00CC7FEF" w:rsidRDefault="00DC6101" w:rsidP="00DC6101">
      <w:pPr>
        <w:tabs>
          <w:tab w:val="left" w:pos="993"/>
        </w:tabs>
        <w:ind w:firstLine="709"/>
        <w:jc w:val="both"/>
        <w:rPr>
          <w:sz w:val="24"/>
          <w:szCs w:val="24"/>
        </w:rPr>
      </w:pPr>
    </w:p>
    <w:p w:rsidR="00DC6101" w:rsidRPr="00CC7FEF" w:rsidRDefault="00DC6101" w:rsidP="00DC6101">
      <w:pPr>
        <w:tabs>
          <w:tab w:val="left" w:pos="993"/>
        </w:tabs>
        <w:ind w:firstLine="709"/>
        <w:jc w:val="both"/>
        <w:rPr>
          <w:sz w:val="24"/>
          <w:szCs w:val="24"/>
        </w:rPr>
      </w:pPr>
    </w:p>
    <w:p w:rsidR="00DC6101" w:rsidRPr="00CC7FEF" w:rsidRDefault="00DC6101" w:rsidP="00DC6101">
      <w:pPr>
        <w:tabs>
          <w:tab w:val="left" w:pos="993"/>
        </w:tabs>
        <w:ind w:firstLine="709"/>
        <w:jc w:val="both"/>
        <w:rPr>
          <w:sz w:val="24"/>
          <w:szCs w:val="24"/>
        </w:rPr>
      </w:pPr>
    </w:p>
    <w:p w:rsidR="00DC6101" w:rsidRPr="00CC7FEF" w:rsidRDefault="00DC6101" w:rsidP="00DC6101">
      <w:pPr>
        <w:tabs>
          <w:tab w:val="left" w:pos="993"/>
        </w:tabs>
        <w:ind w:firstLine="709"/>
        <w:jc w:val="both"/>
        <w:rPr>
          <w:sz w:val="24"/>
          <w:szCs w:val="24"/>
        </w:rPr>
      </w:pPr>
    </w:p>
    <w:p w:rsidR="00DC6101" w:rsidRPr="0083217A" w:rsidRDefault="00DC6101" w:rsidP="00DC6101">
      <w:pPr>
        <w:widowControl/>
        <w:autoSpaceDE/>
        <w:adjustRightInd/>
        <w:ind w:firstLine="709"/>
        <w:jc w:val="both"/>
        <w:rPr>
          <w:sz w:val="24"/>
          <w:szCs w:val="24"/>
        </w:rPr>
      </w:pPr>
    </w:p>
    <w:p w:rsidR="001345FA" w:rsidRDefault="001345FA"/>
    <w:sectPr w:rsidR="001345FA" w:rsidSect="005570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688" w:rsidRDefault="00600688">
      <w:r>
        <w:separator/>
      </w:r>
    </w:p>
  </w:endnote>
  <w:endnote w:type="continuationSeparator" w:id="0">
    <w:p w:rsidR="00600688" w:rsidRDefault="0060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688" w:rsidRDefault="00600688">
      <w:r>
        <w:separator/>
      </w:r>
    </w:p>
  </w:footnote>
  <w:footnote w:type="continuationSeparator" w:id="0">
    <w:p w:rsidR="00600688" w:rsidRDefault="0060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48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20A82974"/>
    <w:lvl w:ilvl="0" w:tplc="CFF0DC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01C5E"/>
    <w:multiLevelType w:val="hybridMultilevel"/>
    <w:tmpl w:val="F5AC7F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946305"/>
    <w:multiLevelType w:val="hybridMultilevel"/>
    <w:tmpl w:val="F2E01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3B50926"/>
    <w:multiLevelType w:val="hybridMultilevel"/>
    <w:tmpl w:val="48380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2CD12B1"/>
    <w:multiLevelType w:val="hybridMultilevel"/>
    <w:tmpl w:val="6F686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7F87394"/>
    <w:multiLevelType w:val="hybridMultilevel"/>
    <w:tmpl w:val="AAD439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83455D1"/>
    <w:multiLevelType w:val="hybridMultilevel"/>
    <w:tmpl w:val="0B066A44"/>
    <w:lvl w:ilvl="0" w:tplc="EFCE53C4">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3C4D28"/>
    <w:multiLevelType w:val="hybridMultilevel"/>
    <w:tmpl w:val="7B90B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7"/>
  </w:num>
  <w:num w:numId="4">
    <w:abstractNumId w:val="6"/>
  </w:num>
  <w:num w:numId="5">
    <w:abstractNumId w:val="10"/>
  </w:num>
  <w:num w:numId="6">
    <w:abstractNumId w:val="4"/>
  </w:num>
  <w:num w:numId="7">
    <w:abstractNumId w:val="0"/>
  </w:num>
  <w:num w:numId="8">
    <w:abstractNumId w:val="9"/>
  </w:num>
  <w:num w:numId="9">
    <w:abstractNumId w:val="5"/>
  </w:num>
  <w:num w:numId="10">
    <w:abstractNumId w:val="1"/>
  </w:num>
  <w:num w:numId="11">
    <w:abstractNumId w:val="2"/>
  </w:num>
  <w:num w:numId="12">
    <w:abstractNumId w:val="16"/>
  </w:num>
  <w:num w:numId="13">
    <w:abstractNumId w:val="3"/>
  </w:num>
  <w:num w:numId="14">
    <w:abstractNumId w:val="14"/>
  </w:num>
  <w:num w:numId="15">
    <w:abstractNumId w:val="15"/>
  </w:num>
  <w:num w:numId="16">
    <w:abstractNumId w:val="8"/>
  </w:num>
  <w:num w:numId="17">
    <w:abstractNumId w:val="1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101"/>
    <w:rsid w:val="000B1FCA"/>
    <w:rsid w:val="001345FA"/>
    <w:rsid w:val="002033AC"/>
    <w:rsid w:val="00266B6A"/>
    <w:rsid w:val="002A36BA"/>
    <w:rsid w:val="002A678E"/>
    <w:rsid w:val="00327E67"/>
    <w:rsid w:val="00497617"/>
    <w:rsid w:val="004A092D"/>
    <w:rsid w:val="004D106A"/>
    <w:rsid w:val="00543439"/>
    <w:rsid w:val="005570C4"/>
    <w:rsid w:val="005B3B17"/>
    <w:rsid w:val="00600353"/>
    <w:rsid w:val="00600688"/>
    <w:rsid w:val="006B2D79"/>
    <w:rsid w:val="006C137B"/>
    <w:rsid w:val="006D6422"/>
    <w:rsid w:val="007A1329"/>
    <w:rsid w:val="00925B41"/>
    <w:rsid w:val="00936A92"/>
    <w:rsid w:val="00A23042"/>
    <w:rsid w:val="00B370BC"/>
    <w:rsid w:val="00BB65A9"/>
    <w:rsid w:val="00C07DFF"/>
    <w:rsid w:val="00C21835"/>
    <w:rsid w:val="00DC6101"/>
    <w:rsid w:val="00DF14A2"/>
    <w:rsid w:val="00E126A2"/>
    <w:rsid w:val="00EA7937"/>
    <w:rsid w:val="00F25E54"/>
    <w:rsid w:val="00F5017E"/>
    <w:rsid w:val="00F96178"/>
    <w:rsid w:val="00FD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E2A1F4-0CD3-4442-AFB3-967B0C74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10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6101"/>
    <w:rPr>
      <w:color w:val="0000FF"/>
      <w:u w:val="single"/>
    </w:rPr>
  </w:style>
  <w:style w:type="paragraph" w:customStyle="1" w:styleId="consplusnormal">
    <w:name w:val="consplusnormal"/>
    <w:basedOn w:val="a"/>
    <w:rsid w:val="00DC6101"/>
    <w:pPr>
      <w:widowControl/>
      <w:autoSpaceDE/>
      <w:autoSpaceDN/>
      <w:adjustRightInd/>
      <w:spacing w:before="100" w:beforeAutospacing="1" w:after="100" w:afterAutospacing="1"/>
    </w:pPr>
    <w:rPr>
      <w:sz w:val="24"/>
      <w:szCs w:val="24"/>
    </w:rPr>
  </w:style>
  <w:style w:type="paragraph" w:customStyle="1" w:styleId="p3">
    <w:name w:val="p3"/>
    <w:basedOn w:val="a"/>
    <w:rsid w:val="00DC6101"/>
    <w:pPr>
      <w:widowControl/>
      <w:autoSpaceDE/>
      <w:autoSpaceDN/>
      <w:adjustRightInd/>
      <w:spacing w:before="100" w:beforeAutospacing="1" w:after="100" w:afterAutospacing="1"/>
    </w:pPr>
    <w:rPr>
      <w:sz w:val="24"/>
      <w:szCs w:val="24"/>
    </w:rPr>
  </w:style>
  <w:style w:type="paragraph" w:styleId="a4">
    <w:name w:val="Normal (Web)"/>
    <w:basedOn w:val="a"/>
    <w:uiPriority w:val="99"/>
    <w:unhideWhenUsed/>
    <w:rsid w:val="00DC6101"/>
    <w:pPr>
      <w:widowControl/>
      <w:autoSpaceDE/>
      <w:autoSpaceDN/>
      <w:adjustRightInd/>
      <w:spacing w:before="100" w:beforeAutospacing="1" w:after="100" w:afterAutospacing="1"/>
    </w:pPr>
    <w:rPr>
      <w:sz w:val="24"/>
      <w:szCs w:val="24"/>
    </w:rPr>
  </w:style>
  <w:style w:type="character" w:customStyle="1" w:styleId="fontstyle01">
    <w:name w:val="fontstyle01"/>
    <w:rsid w:val="00DC6101"/>
    <w:rPr>
      <w:rFonts w:ascii="Times-Roman" w:hAnsi="Times-Roman" w:hint="default"/>
      <w:b w:val="0"/>
      <w:bCs w:val="0"/>
      <w:i w:val="0"/>
      <w:iCs w:val="0"/>
      <w:color w:val="000000"/>
      <w:sz w:val="20"/>
      <w:szCs w:val="20"/>
    </w:rPr>
  </w:style>
  <w:style w:type="character" w:customStyle="1" w:styleId="fontstyle21">
    <w:name w:val="fontstyle21"/>
    <w:rsid w:val="00DC6101"/>
    <w:rPr>
      <w:rFonts w:ascii="Times-Bold" w:hAnsi="Times-Bold" w:hint="default"/>
      <w:b/>
      <w:bCs/>
      <w:i w:val="0"/>
      <w:iCs w:val="0"/>
      <w:color w:val="000000"/>
      <w:sz w:val="20"/>
      <w:szCs w:val="20"/>
    </w:rPr>
  </w:style>
  <w:style w:type="character" w:customStyle="1" w:styleId="a5">
    <w:name w:val="Символ сноски"/>
    <w:rsid w:val="00DC6101"/>
    <w:rPr>
      <w:vertAlign w:val="superscript"/>
    </w:rPr>
  </w:style>
  <w:style w:type="paragraph" w:styleId="a6">
    <w:name w:val="footnote text"/>
    <w:basedOn w:val="a"/>
    <w:link w:val="a7"/>
    <w:rsid w:val="00DC6101"/>
    <w:pPr>
      <w:widowControl/>
      <w:suppressAutoHyphens/>
      <w:autoSpaceDE/>
      <w:autoSpaceDN/>
      <w:adjustRightInd/>
    </w:pPr>
    <w:rPr>
      <w:lang w:eastAsia="ar-SA"/>
    </w:rPr>
  </w:style>
  <w:style w:type="character" w:customStyle="1" w:styleId="a7">
    <w:name w:val="Текст сноски Знак"/>
    <w:link w:val="a6"/>
    <w:rsid w:val="00DC6101"/>
    <w:rPr>
      <w:rFonts w:ascii="Times New Roman" w:eastAsia="Times New Roman" w:hAnsi="Times New Roman" w:cs="Times New Roman"/>
      <w:sz w:val="20"/>
      <w:szCs w:val="20"/>
      <w:lang w:eastAsia="ar-SA"/>
    </w:rPr>
  </w:style>
  <w:style w:type="paragraph" w:styleId="a8">
    <w:name w:val="Body Text Indent"/>
    <w:basedOn w:val="a"/>
    <w:link w:val="a9"/>
    <w:uiPriority w:val="99"/>
    <w:rsid w:val="00DC6101"/>
    <w:pPr>
      <w:widowControl/>
      <w:autoSpaceDE/>
      <w:autoSpaceDN/>
      <w:adjustRightInd/>
      <w:spacing w:after="120"/>
      <w:ind w:left="283"/>
    </w:pPr>
    <w:rPr>
      <w:sz w:val="24"/>
      <w:szCs w:val="24"/>
    </w:rPr>
  </w:style>
  <w:style w:type="character" w:customStyle="1" w:styleId="a9">
    <w:name w:val="Основной текст с отступом Знак"/>
    <w:link w:val="a8"/>
    <w:uiPriority w:val="99"/>
    <w:rsid w:val="00DC6101"/>
    <w:rPr>
      <w:rFonts w:ascii="Times New Roman" w:eastAsia="Times New Roman" w:hAnsi="Times New Roman" w:cs="Times New Roman"/>
      <w:sz w:val="24"/>
      <w:szCs w:val="24"/>
    </w:rPr>
  </w:style>
  <w:style w:type="character" w:customStyle="1" w:styleId="31">
    <w:name w:val="Основной текст с отступом 3 Знак1"/>
    <w:link w:val="3"/>
    <w:uiPriority w:val="99"/>
    <w:semiHidden/>
    <w:locked/>
    <w:rsid w:val="00DC6101"/>
    <w:rPr>
      <w:sz w:val="16"/>
    </w:rPr>
  </w:style>
  <w:style w:type="paragraph" w:styleId="3">
    <w:name w:val="Body Text Indent 3"/>
    <w:basedOn w:val="a"/>
    <w:link w:val="31"/>
    <w:uiPriority w:val="99"/>
    <w:semiHidden/>
    <w:rsid w:val="00DC6101"/>
    <w:pPr>
      <w:widowControl/>
      <w:autoSpaceDE/>
      <w:autoSpaceDN/>
      <w:adjustRightInd/>
      <w:spacing w:after="120" w:line="276" w:lineRule="auto"/>
      <w:ind w:left="283"/>
    </w:pPr>
    <w:rPr>
      <w:rFonts w:ascii="Calibri" w:eastAsia="Calibri" w:hAnsi="Calibri"/>
      <w:sz w:val="16"/>
    </w:rPr>
  </w:style>
  <w:style w:type="character" w:customStyle="1" w:styleId="30">
    <w:name w:val="Основной текст с отступом 3 Знак"/>
    <w:uiPriority w:val="99"/>
    <w:semiHidden/>
    <w:rsid w:val="00DC6101"/>
    <w:rPr>
      <w:rFonts w:ascii="Times New Roman" w:eastAsia="Times New Roman" w:hAnsi="Times New Roman" w:cs="Times New Roman"/>
      <w:sz w:val="16"/>
      <w:szCs w:val="16"/>
      <w:lang w:eastAsia="ru-RU"/>
    </w:rPr>
  </w:style>
  <w:style w:type="paragraph" w:styleId="aa">
    <w:name w:val="List Paragraph"/>
    <w:basedOn w:val="a"/>
    <w:uiPriority w:val="34"/>
    <w:qFormat/>
    <w:rsid w:val="00DC610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DC6101"/>
  </w:style>
  <w:style w:type="table" w:styleId="ab">
    <w:name w:val="Table Grid"/>
    <w:basedOn w:val="a1"/>
    <w:uiPriority w:val="39"/>
    <w:rsid w:val="006D642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266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1137">
      <w:bodyDiv w:val="1"/>
      <w:marLeft w:val="0"/>
      <w:marRight w:val="0"/>
      <w:marTop w:val="0"/>
      <w:marBottom w:val="0"/>
      <w:divBdr>
        <w:top w:val="none" w:sz="0" w:space="0" w:color="auto"/>
        <w:left w:val="none" w:sz="0" w:space="0" w:color="auto"/>
        <w:bottom w:val="none" w:sz="0" w:space="0" w:color="auto"/>
        <w:right w:val="none" w:sz="0" w:space="0" w:color="auto"/>
      </w:divBdr>
    </w:div>
    <w:div w:id="591207223">
      <w:bodyDiv w:val="1"/>
      <w:marLeft w:val="0"/>
      <w:marRight w:val="0"/>
      <w:marTop w:val="0"/>
      <w:marBottom w:val="0"/>
      <w:divBdr>
        <w:top w:val="none" w:sz="0" w:space="0" w:color="auto"/>
        <w:left w:val="none" w:sz="0" w:space="0" w:color="auto"/>
        <w:bottom w:val="none" w:sz="0" w:space="0" w:color="auto"/>
        <w:right w:val="none" w:sz="0" w:space="0" w:color="auto"/>
      </w:divBdr>
    </w:div>
    <w:div w:id="1156602782">
      <w:bodyDiv w:val="1"/>
      <w:marLeft w:val="0"/>
      <w:marRight w:val="0"/>
      <w:marTop w:val="0"/>
      <w:marBottom w:val="0"/>
      <w:divBdr>
        <w:top w:val="none" w:sz="0" w:space="0" w:color="auto"/>
        <w:left w:val="none" w:sz="0" w:space="0" w:color="auto"/>
        <w:bottom w:val="none" w:sz="0" w:space="0" w:color="auto"/>
        <w:right w:val="none" w:sz="0" w:space="0" w:color="auto"/>
      </w:divBdr>
    </w:div>
    <w:div w:id="1189686049">
      <w:bodyDiv w:val="1"/>
      <w:marLeft w:val="0"/>
      <w:marRight w:val="0"/>
      <w:marTop w:val="0"/>
      <w:marBottom w:val="0"/>
      <w:divBdr>
        <w:top w:val="none" w:sz="0" w:space="0" w:color="auto"/>
        <w:left w:val="none" w:sz="0" w:space="0" w:color="auto"/>
        <w:bottom w:val="none" w:sz="0" w:space="0" w:color="auto"/>
        <w:right w:val="none" w:sz="0" w:space="0" w:color="auto"/>
      </w:divBdr>
    </w:div>
    <w:div w:id="1220559328">
      <w:bodyDiv w:val="1"/>
      <w:marLeft w:val="0"/>
      <w:marRight w:val="0"/>
      <w:marTop w:val="0"/>
      <w:marBottom w:val="0"/>
      <w:divBdr>
        <w:top w:val="none" w:sz="0" w:space="0" w:color="auto"/>
        <w:left w:val="none" w:sz="0" w:space="0" w:color="auto"/>
        <w:bottom w:val="none" w:sz="0" w:space="0" w:color="auto"/>
        <w:right w:val="none" w:sz="0" w:space="0" w:color="auto"/>
      </w:divBdr>
    </w:div>
    <w:div w:id="1417823256">
      <w:bodyDiv w:val="1"/>
      <w:marLeft w:val="0"/>
      <w:marRight w:val="0"/>
      <w:marTop w:val="0"/>
      <w:marBottom w:val="0"/>
      <w:divBdr>
        <w:top w:val="none" w:sz="0" w:space="0" w:color="auto"/>
        <w:left w:val="none" w:sz="0" w:space="0" w:color="auto"/>
        <w:bottom w:val="none" w:sz="0" w:space="0" w:color="auto"/>
        <w:right w:val="none" w:sz="0" w:space="0" w:color="auto"/>
      </w:divBdr>
    </w:div>
    <w:div w:id="1571841521">
      <w:bodyDiv w:val="1"/>
      <w:marLeft w:val="0"/>
      <w:marRight w:val="0"/>
      <w:marTop w:val="0"/>
      <w:marBottom w:val="0"/>
      <w:divBdr>
        <w:top w:val="none" w:sz="0" w:space="0" w:color="auto"/>
        <w:left w:val="none" w:sz="0" w:space="0" w:color="auto"/>
        <w:bottom w:val="none" w:sz="0" w:space="0" w:color="auto"/>
        <w:right w:val="none" w:sz="0" w:space="0" w:color="auto"/>
      </w:divBdr>
    </w:div>
    <w:div w:id="1628970145">
      <w:bodyDiv w:val="1"/>
      <w:marLeft w:val="0"/>
      <w:marRight w:val="0"/>
      <w:marTop w:val="0"/>
      <w:marBottom w:val="0"/>
      <w:divBdr>
        <w:top w:val="none" w:sz="0" w:space="0" w:color="auto"/>
        <w:left w:val="none" w:sz="0" w:space="0" w:color="auto"/>
        <w:bottom w:val="none" w:sz="0" w:space="0" w:color="auto"/>
        <w:right w:val="none" w:sz="0" w:space="0" w:color="auto"/>
      </w:divBdr>
    </w:div>
    <w:div w:id="1949509528">
      <w:bodyDiv w:val="1"/>
      <w:marLeft w:val="0"/>
      <w:marRight w:val="0"/>
      <w:marTop w:val="0"/>
      <w:marBottom w:val="0"/>
      <w:divBdr>
        <w:top w:val="none" w:sz="0" w:space="0" w:color="auto"/>
        <w:left w:val="none" w:sz="0" w:space="0" w:color="auto"/>
        <w:bottom w:val="none" w:sz="0" w:space="0" w:color="auto"/>
        <w:right w:val="none" w:sz="0" w:space="0" w:color="auto"/>
      </w:divBdr>
    </w:div>
    <w:div w:id="20414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2534" TargetMode="External"/><Relationship Id="rId13" Type="http://schemas.openxmlformats.org/officeDocument/2006/relationships/hyperlink" Target="http://www.sciencedirec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50159" TargetMode="External"/><Relationship Id="rId12" Type="http://schemas.openxmlformats.org/officeDocument/2006/relationships/hyperlink" Target="http://elibrar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online.ru,&#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hyperlink" Target="http://www.oxfordjoumals.org" TargetMode="External"/><Relationship Id="rId10" Type="http://schemas.openxmlformats.org/officeDocument/2006/relationships/hyperlink" Target="https://urait.ru/bcode/447544" TargetMode="External"/><Relationship Id="rId4" Type="http://schemas.openxmlformats.org/officeDocument/2006/relationships/webSettings" Target="webSettings.xml"/><Relationship Id="rId9" Type="http://schemas.openxmlformats.org/officeDocument/2006/relationships/hyperlink" Target="https://urait.ru/bcode/451596" TargetMode="External"/><Relationship Id="rId14" Type="http://schemas.openxmlformats.org/officeDocument/2006/relationships/hyperlink" Target="http://journals.cambridg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6748</Words>
  <Characters>38465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45123</CharactersWithSpaces>
  <SharedDoc>false</SharedDoc>
  <HLinks>
    <vt:vector size="24" baseType="variant">
      <vt:variant>
        <vt:i4>917588</vt:i4>
      </vt:variant>
      <vt:variant>
        <vt:i4>9</vt:i4>
      </vt:variant>
      <vt:variant>
        <vt:i4>0</vt:i4>
      </vt:variant>
      <vt:variant>
        <vt:i4>5</vt:i4>
      </vt:variant>
      <vt:variant>
        <vt:lpwstr>https://urait.ru/bcode/447544</vt:lpwstr>
      </vt:variant>
      <vt:variant>
        <vt:lpwstr/>
      </vt:variant>
      <vt:variant>
        <vt:i4>327765</vt:i4>
      </vt:variant>
      <vt:variant>
        <vt:i4>6</vt:i4>
      </vt:variant>
      <vt:variant>
        <vt:i4>0</vt:i4>
      </vt:variant>
      <vt:variant>
        <vt:i4>5</vt:i4>
      </vt:variant>
      <vt:variant>
        <vt:lpwstr>https://urait.ru/bcode/451596</vt:lpwstr>
      </vt:variant>
      <vt:variant>
        <vt:lpwstr/>
      </vt:variant>
      <vt:variant>
        <vt:i4>786517</vt:i4>
      </vt:variant>
      <vt:variant>
        <vt:i4>3</vt:i4>
      </vt:variant>
      <vt:variant>
        <vt:i4>0</vt:i4>
      </vt:variant>
      <vt:variant>
        <vt:i4>5</vt:i4>
      </vt:variant>
      <vt:variant>
        <vt:lpwstr>https://urait.ru/bcode/452534</vt:lpwstr>
      </vt:variant>
      <vt:variant>
        <vt:lpwstr/>
      </vt:variant>
      <vt:variant>
        <vt:i4>524369</vt:i4>
      </vt:variant>
      <vt:variant>
        <vt:i4>0</vt:i4>
      </vt:variant>
      <vt:variant>
        <vt:i4>0</vt:i4>
      </vt:variant>
      <vt:variant>
        <vt:i4>5</vt:i4>
      </vt:variant>
      <vt:variant>
        <vt:lpwstr>https://urait.ru/bcode/450159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13</cp:revision>
  <dcterms:created xsi:type="dcterms:W3CDTF">2021-01-16T14:40:00Z</dcterms:created>
  <dcterms:modified xsi:type="dcterms:W3CDTF">2024-05-18T13:39:00Z</dcterms:modified>
</cp:coreProperties>
</file>